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4770"/>
        <w:gridCol w:w="4580"/>
      </w:tblGrid>
      <w:tr w:rsidR="00E31D97" w14:paraId="128E769E" w14:textId="77777777" w:rsidTr="0060090B">
        <w:tc>
          <w:tcPr>
            <w:tcW w:w="9350" w:type="dxa"/>
            <w:gridSpan w:val="2"/>
            <w:tcBorders>
              <w:top w:val="nil"/>
              <w:left w:val="nil"/>
              <w:bottom w:val="nil"/>
              <w:right w:val="nil"/>
            </w:tcBorders>
            <w:hideMark/>
          </w:tcPr>
          <w:p w14:paraId="5B276D06" w14:textId="77777777" w:rsidR="00E31D97" w:rsidRDefault="00E31D97" w:rsidP="0060090B">
            <w:pPr>
              <w:spacing w:line="240" w:lineRule="auto"/>
            </w:pPr>
            <w:r>
              <w:t xml:space="preserve">                                  </w:t>
            </w:r>
            <w:r>
              <w:rPr>
                <w:noProof/>
              </w:rPr>
              <w:drawing>
                <wp:inline distT="0" distB="0" distL="0" distR="0" wp14:anchorId="62006159" wp14:editId="43A37124">
                  <wp:extent cx="3438525" cy="523875"/>
                  <wp:effectExtent l="0" t="0" r="9525" b="0"/>
                  <wp:docPr id="1" name="Picture 1" descr="http://frontdoor.valenciacollege.edu/file/yqadri/Valenci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ontdoor.valenciacollege.edu/file/yqadri/Valencia%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523875"/>
                          </a:xfrm>
                          <a:prstGeom prst="rect">
                            <a:avLst/>
                          </a:prstGeom>
                          <a:noFill/>
                          <a:ln>
                            <a:noFill/>
                          </a:ln>
                        </pic:spPr>
                      </pic:pic>
                    </a:graphicData>
                  </a:graphic>
                </wp:inline>
              </w:drawing>
            </w:r>
          </w:p>
        </w:tc>
      </w:tr>
      <w:tr w:rsidR="00E31D97" w14:paraId="59C08AB6" w14:textId="77777777" w:rsidTr="00E31D97">
        <w:tc>
          <w:tcPr>
            <w:tcW w:w="4770" w:type="dxa"/>
            <w:tcBorders>
              <w:top w:val="nil"/>
              <w:left w:val="nil"/>
              <w:bottom w:val="nil"/>
              <w:right w:val="nil"/>
            </w:tcBorders>
          </w:tcPr>
          <w:p w14:paraId="7E695367" w14:textId="77777777" w:rsidR="00E31D97" w:rsidRDefault="00EB385D" w:rsidP="0060090B">
            <w:pPr>
              <w:jc w:val="center"/>
              <w:rPr>
                <w:b/>
                <w:sz w:val="28"/>
                <w:szCs w:val="28"/>
              </w:rPr>
            </w:pPr>
            <w:r>
              <w:rPr>
                <w:b/>
                <w:sz w:val="28"/>
                <w:szCs w:val="28"/>
              </w:rPr>
              <w:t>LAT 1121</w:t>
            </w:r>
            <w:r w:rsidR="00E31D97">
              <w:rPr>
                <w:b/>
                <w:sz w:val="28"/>
                <w:szCs w:val="28"/>
              </w:rPr>
              <w:t xml:space="preserve"> Course Syllabus</w:t>
            </w:r>
          </w:p>
          <w:p w14:paraId="29B1859D" w14:textId="4B3F0B63" w:rsidR="00E31D97" w:rsidRDefault="00EB385D" w:rsidP="0060090B">
            <w:pPr>
              <w:jc w:val="center"/>
              <w:rPr>
                <w:b/>
                <w:sz w:val="28"/>
                <w:szCs w:val="28"/>
              </w:rPr>
            </w:pPr>
            <w:r>
              <w:rPr>
                <w:b/>
                <w:sz w:val="28"/>
                <w:szCs w:val="28"/>
              </w:rPr>
              <w:t>Elementary Latin II</w:t>
            </w:r>
            <w:r w:rsidR="005C6E76">
              <w:rPr>
                <w:b/>
                <w:sz w:val="28"/>
                <w:szCs w:val="28"/>
              </w:rPr>
              <w:t xml:space="preserve">: CRN </w:t>
            </w:r>
            <w:r w:rsidR="00836241">
              <w:rPr>
                <w:b/>
                <w:sz w:val="28"/>
                <w:szCs w:val="28"/>
              </w:rPr>
              <w:t>17581</w:t>
            </w:r>
          </w:p>
          <w:p w14:paraId="1A5FA0CB" w14:textId="2EF3554C" w:rsidR="00E31D97" w:rsidRDefault="00836241" w:rsidP="0060090B">
            <w:pPr>
              <w:jc w:val="center"/>
              <w:rPr>
                <w:b/>
                <w:sz w:val="28"/>
                <w:szCs w:val="28"/>
              </w:rPr>
            </w:pPr>
            <w:r>
              <w:rPr>
                <w:b/>
                <w:sz w:val="28"/>
                <w:szCs w:val="28"/>
              </w:rPr>
              <w:t>Fall</w:t>
            </w:r>
            <w:r w:rsidR="00D73CE3">
              <w:rPr>
                <w:b/>
                <w:sz w:val="28"/>
                <w:szCs w:val="28"/>
              </w:rPr>
              <w:t xml:space="preserve"> 20</w:t>
            </w:r>
            <w:r w:rsidR="00927F80">
              <w:rPr>
                <w:b/>
                <w:sz w:val="28"/>
                <w:szCs w:val="28"/>
              </w:rPr>
              <w:t>2</w:t>
            </w:r>
            <w:r w:rsidR="006C6682">
              <w:rPr>
                <w:b/>
                <w:sz w:val="28"/>
                <w:szCs w:val="28"/>
              </w:rPr>
              <w:t>2</w:t>
            </w:r>
          </w:p>
          <w:p w14:paraId="61A84D88" w14:textId="77777777" w:rsidR="00E31D97" w:rsidRDefault="00E31D97" w:rsidP="0060090B">
            <w:pPr>
              <w:jc w:val="center"/>
              <w:rPr>
                <w:b/>
                <w:sz w:val="28"/>
                <w:szCs w:val="28"/>
              </w:rPr>
            </w:pPr>
            <w:r>
              <w:rPr>
                <w:b/>
                <w:sz w:val="28"/>
                <w:szCs w:val="28"/>
              </w:rPr>
              <w:t xml:space="preserve">West Campus </w:t>
            </w:r>
          </w:p>
          <w:p w14:paraId="10B346AE" w14:textId="77777777" w:rsidR="00E31D97" w:rsidRDefault="000554E9" w:rsidP="0060090B">
            <w:pPr>
              <w:jc w:val="center"/>
              <w:rPr>
                <w:b/>
                <w:sz w:val="28"/>
                <w:szCs w:val="28"/>
              </w:rPr>
            </w:pPr>
            <w:r>
              <w:rPr>
                <w:b/>
                <w:sz w:val="28"/>
                <w:szCs w:val="28"/>
              </w:rPr>
              <w:t>Online</w:t>
            </w:r>
          </w:p>
          <w:p w14:paraId="48AB46BF" w14:textId="322DCD72" w:rsidR="00E31D97" w:rsidRDefault="00E31D97" w:rsidP="000554E9">
            <w:pPr>
              <w:jc w:val="center"/>
              <w:rPr>
                <w:b/>
                <w:sz w:val="28"/>
                <w:szCs w:val="28"/>
              </w:rPr>
            </w:pPr>
          </w:p>
        </w:tc>
        <w:tc>
          <w:tcPr>
            <w:tcW w:w="4580" w:type="dxa"/>
            <w:tcBorders>
              <w:top w:val="nil"/>
              <w:left w:val="nil"/>
              <w:bottom w:val="nil"/>
              <w:right w:val="nil"/>
            </w:tcBorders>
          </w:tcPr>
          <w:p w14:paraId="6DC5D670" w14:textId="77777777" w:rsidR="00E31D97" w:rsidRDefault="00E31D97" w:rsidP="0060090B">
            <w:pPr>
              <w:jc w:val="center"/>
              <w:rPr>
                <w:b/>
                <w:sz w:val="28"/>
                <w:szCs w:val="28"/>
              </w:rPr>
            </w:pPr>
            <w:r>
              <w:rPr>
                <w:b/>
                <w:noProof/>
                <w:sz w:val="28"/>
                <w:szCs w:val="28"/>
              </w:rPr>
              <w:drawing>
                <wp:inline distT="0" distB="0" distL="0" distR="0" wp14:anchorId="70385BCD" wp14:editId="3D26ACA0">
                  <wp:extent cx="1123950" cy="12694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ff5acfd66e46676e6d815c3d2f54ab2763d309.jpg"/>
                          <pic:cNvPicPr/>
                        </pic:nvPicPr>
                        <pic:blipFill>
                          <a:blip r:embed="rId6">
                            <a:extLst>
                              <a:ext uri="{28A0092B-C50C-407E-A947-70E740481C1C}">
                                <a14:useLocalDpi xmlns:a14="http://schemas.microsoft.com/office/drawing/2010/main" val="0"/>
                              </a:ext>
                            </a:extLst>
                          </a:blip>
                          <a:stretch>
                            <a:fillRect/>
                          </a:stretch>
                        </pic:blipFill>
                        <pic:spPr>
                          <a:xfrm>
                            <a:off x="0" y="0"/>
                            <a:ext cx="1141502" cy="1289226"/>
                          </a:xfrm>
                          <a:prstGeom prst="rect">
                            <a:avLst/>
                          </a:prstGeom>
                        </pic:spPr>
                      </pic:pic>
                    </a:graphicData>
                  </a:graphic>
                </wp:inline>
              </w:drawing>
            </w:r>
          </w:p>
        </w:tc>
      </w:tr>
    </w:tbl>
    <w:p w14:paraId="4A96440E" w14:textId="77777777" w:rsidR="00E31D97" w:rsidRDefault="00E31D97" w:rsidP="00927F80">
      <w:pPr>
        <w:rPr>
          <w:b/>
          <w:sz w:val="28"/>
          <w:szCs w:val="28"/>
        </w:rPr>
      </w:pPr>
    </w:p>
    <w:p w14:paraId="01BDA20F" w14:textId="77777777" w:rsidR="00E31D97" w:rsidRDefault="00E31D97" w:rsidP="00927F80">
      <w:pPr>
        <w:pStyle w:val="Heading1"/>
      </w:pPr>
      <w:r>
        <w:t>I. BASIC INFORMATION</w:t>
      </w:r>
    </w:p>
    <w:p w14:paraId="62FECC2D" w14:textId="77777777" w:rsidR="00E31D97" w:rsidRDefault="00E31D97" w:rsidP="00E31D97">
      <w:pPr>
        <w:rPr>
          <w:b/>
          <w:sz w:val="24"/>
          <w:szCs w:val="24"/>
        </w:rPr>
      </w:pPr>
      <w:r>
        <w:rPr>
          <w:b/>
          <w:sz w:val="24"/>
          <w:szCs w:val="24"/>
        </w:rPr>
        <w:t>Professor Travis Rodgers, PhD</w:t>
      </w:r>
    </w:p>
    <w:tbl>
      <w:tblPr>
        <w:tblStyle w:val="TableGrid"/>
        <w:tblW w:w="0" w:type="auto"/>
        <w:tblInd w:w="0" w:type="dxa"/>
        <w:tblLook w:val="04A0" w:firstRow="1" w:lastRow="0" w:firstColumn="1" w:lastColumn="0" w:noHBand="0" w:noVBand="1"/>
      </w:tblPr>
      <w:tblGrid>
        <w:gridCol w:w="4675"/>
        <w:gridCol w:w="4675"/>
      </w:tblGrid>
      <w:tr w:rsidR="00E31D97" w14:paraId="156DC163" w14:textId="77777777" w:rsidTr="0060090B">
        <w:tc>
          <w:tcPr>
            <w:tcW w:w="4675" w:type="dxa"/>
            <w:tcBorders>
              <w:top w:val="single" w:sz="4" w:space="0" w:color="auto"/>
              <w:left w:val="single" w:sz="4" w:space="0" w:color="auto"/>
              <w:bottom w:val="single" w:sz="4" w:space="0" w:color="auto"/>
              <w:right w:val="single" w:sz="4" w:space="0" w:color="auto"/>
            </w:tcBorders>
          </w:tcPr>
          <w:p w14:paraId="63EBB310" w14:textId="77777777" w:rsidR="00E31D97" w:rsidRDefault="00E31D97" w:rsidP="0060090B">
            <w:pPr>
              <w:spacing w:line="240" w:lineRule="auto"/>
              <w:rPr>
                <w:b/>
                <w:sz w:val="24"/>
                <w:szCs w:val="24"/>
              </w:rPr>
            </w:pPr>
            <w:r>
              <w:rPr>
                <w:b/>
                <w:sz w:val="24"/>
                <w:szCs w:val="24"/>
              </w:rPr>
              <w:t>Contact Information</w:t>
            </w:r>
          </w:p>
          <w:p w14:paraId="6441600D" w14:textId="77777777" w:rsidR="00E31D97" w:rsidRDefault="00E31D97" w:rsidP="0060090B">
            <w:pPr>
              <w:spacing w:line="240" w:lineRule="auto"/>
              <w:rPr>
                <w:sz w:val="24"/>
                <w:szCs w:val="24"/>
              </w:rPr>
            </w:pPr>
            <w:r>
              <w:rPr>
                <w:sz w:val="24"/>
                <w:szCs w:val="24"/>
              </w:rPr>
              <w:t>Office: 5-259</w:t>
            </w:r>
          </w:p>
          <w:p w14:paraId="3B0EBA80" w14:textId="77777777" w:rsidR="00E31D97" w:rsidRDefault="00E31D97" w:rsidP="0060090B">
            <w:pPr>
              <w:spacing w:line="240" w:lineRule="auto"/>
              <w:rPr>
                <w:sz w:val="24"/>
                <w:szCs w:val="24"/>
              </w:rPr>
            </w:pPr>
            <w:r>
              <w:rPr>
                <w:sz w:val="24"/>
                <w:szCs w:val="24"/>
              </w:rPr>
              <w:t>Phone: 407 582-1075</w:t>
            </w:r>
          </w:p>
          <w:p w14:paraId="3F1589EE" w14:textId="77777777" w:rsidR="00E31D97" w:rsidRDefault="00E31D97" w:rsidP="0060090B">
            <w:pPr>
              <w:spacing w:line="240" w:lineRule="auto"/>
              <w:rPr>
                <w:sz w:val="24"/>
                <w:szCs w:val="24"/>
              </w:rPr>
            </w:pPr>
            <w:r>
              <w:rPr>
                <w:sz w:val="24"/>
                <w:szCs w:val="24"/>
              </w:rPr>
              <w:t xml:space="preserve">Email: </w:t>
            </w:r>
            <w:hyperlink r:id="rId7" w:history="1">
              <w:r>
                <w:rPr>
                  <w:rStyle w:val="Hyperlink"/>
                  <w:sz w:val="24"/>
                  <w:szCs w:val="24"/>
                </w:rPr>
                <w:t>trodgers6@valenciacollege.edu</w:t>
              </w:r>
            </w:hyperlink>
          </w:p>
          <w:p w14:paraId="3859499A" w14:textId="77777777" w:rsidR="00E31D97" w:rsidRDefault="00E31D97" w:rsidP="0060090B">
            <w:pPr>
              <w:spacing w:line="240" w:lineRule="auto"/>
              <w:rPr>
                <w:sz w:val="24"/>
                <w:szCs w:val="24"/>
              </w:rPr>
            </w:pPr>
            <w:r>
              <w:rPr>
                <w:sz w:val="24"/>
                <w:szCs w:val="24"/>
              </w:rPr>
              <w:t>Twitter: @TrodgersUCF</w:t>
            </w:r>
          </w:p>
          <w:p w14:paraId="54696020" w14:textId="77777777" w:rsidR="00E31D97" w:rsidRPr="009B74FA" w:rsidRDefault="00E31D97" w:rsidP="0060090B">
            <w:pPr>
              <w:spacing w:line="240" w:lineRule="auto"/>
              <w:rPr>
                <w:sz w:val="24"/>
                <w:szCs w:val="24"/>
              </w:rPr>
            </w:pPr>
            <w:r>
              <w:rPr>
                <w:sz w:val="24"/>
                <w:szCs w:val="24"/>
              </w:rPr>
              <w:t>*It is always best to see me in my office hours in person. Email is second best. Twitter is good for virtual hours. Phone is least good.</w:t>
            </w:r>
          </w:p>
        </w:tc>
        <w:tc>
          <w:tcPr>
            <w:tcW w:w="4675" w:type="dxa"/>
            <w:tcBorders>
              <w:top w:val="single" w:sz="4" w:space="0" w:color="auto"/>
              <w:left w:val="single" w:sz="4" w:space="0" w:color="auto"/>
              <w:bottom w:val="single" w:sz="4" w:space="0" w:color="auto"/>
              <w:right w:val="single" w:sz="4" w:space="0" w:color="auto"/>
            </w:tcBorders>
          </w:tcPr>
          <w:p w14:paraId="69999AE4" w14:textId="77777777" w:rsidR="00E31D97" w:rsidRDefault="00E31D97" w:rsidP="0060090B">
            <w:pPr>
              <w:spacing w:line="240" w:lineRule="auto"/>
              <w:rPr>
                <w:b/>
                <w:sz w:val="24"/>
                <w:szCs w:val="24"/>
              </w:rPr>
            </w:pPr>
            <w:r>
              <w:rPr>
                <w:b/>
                <w:sz w:val="24"/>
                <w:szCs w:val="24"/>
              </w:rPr>
              <w:t>Office Hours</w:t>
            </w:r>
          </w:p>
          <w:p w14:paraId="44D812EA" w14:textId="6A1E1A3F" w:rsidR="00E31D97" w:rsidRDefault="00836241" w:rsidP="0060090B">
            <w:pPr>
              <w:spacing w:line="240" w:lineRule="auto"/>
              <w:rPr>
                <w:sz w:val="24"/>
                <w:szCs w:val="24"/>
              </w:rPr>
            </w:pPr>
            <w:r>
              <w:rPr>
                <w:sz w:val="24"/>
                <w:szCs w:val="24"/>
              </w:rPr>
              <w:t>TBA</w:t>
            </w:r>
          </w:p>
          <w:p w14:paraId="1AC868EB" w14:textId="77777777" w:rsidR="00E31D97" w:rsidRDefault="00E31D97" w:rsidP="00927F80">
            <w:pPr>
              <w:spacing w:line="240" w:lineRule="auto"/>
              <w:rPr>
                <w:b/>
                <w:sz w:val="24"/>
                <w:szCs w:val="24"/>
              </w:rPr>
            </w:pPr>
          </w:p>
        </w:tc>
      </w:tr>
    </w:tbl>
    <w:p w14:paraId="2EA0A76B" w14:textId="77777777" w:rsidR="00E31D97" w:rsidRDefault="00E31D97" w:rsidP="00E31D97">
      <w:pPr>
        <w:rPr>
          <w:b/>
          <w:sz w:val="24"/>
          <w:szCs w:val="24"/>
        </w:rPr>
      </w:pPr>
    </w:p>
    <w:p w14:paraId="64436D0A" w14:textId="77777777" w:rsidR="00EB385D" w:rsidRDefault="00EB385D" w:rsidP="00A97AC4">
      <w:pPr>
        <w:spacing w:after="0" w:line="240" w:lineRule="auto"/>
        <w:rPr>
          <w:b/>
          <w:sz w:val="24"/>
          <w:szCs w:val="24"/>
        </w:rPr>
      </w:pPr>
      <w:r>
        <w:rPr>
          <w:b/>
          <w:sz w:val="24"/>
          <w:szCs w:val="24"/>
        </w:rPr>
        <w:t>Required Textbooks</w:t>
      </w:r>
    </w:p>
    <w:p w14:paraId="09BB092E" w14:textId="77777777" w:rsidR="00A97AC4" w:rsidRDefault="00EB385D" w:rsidP="00A97AC4">
      <w:pPr>
        <w:spacing w:after="0" w:line="240" w:lineRule="auto"/>
        <w:rPr>
          <w:sz w:val="24"/>
          <w:szCs w:val="24"/>
        </w:rPr>
      </w:pPr>
      <w:r>
        <w:rPr>
          <w:sz w:val="24"/>
          <w:szCs w:val="24"/>
        </w:rPr>
        <w:t xml:space="preserve">Norma Goldman and Jacob E. </w:t>
      </w:r>
      <w:proofErr w:type="spellStart"/>
      <w:r>
        <w:rPr>
          <w:sz w:val="24"/>
          <w:szCs w:val="24"/>
        </w:rPr>
        <w:t>Nyenhuis</w:t>
      </w:r>
      <w:proofErr w:type="spellEnd"/>
      <w:r>
        <w:rPr>
          <w:sz w:val="24"/>
          <w:szCs w:val="24"/>
        </w:rPr>
        <w:t xml:space="preserve">. </w:t>
      </w:r>
      <w:r>
        <w:rPr>
          <w:i/>
          <w:sz w:val="24"/>
          <w:szCs w:val="24"/>
        </w:rPr>
        <w:t>Latin Via Ovid: A First Course</w:t>
      </w:r>
      <w:r>
        <w:rPr>
          <w:sz w:val="24"/>
          <w:szCs w:val="24"/>
        </w:rPr>
        <w:t>. 2</w:t>
      </w:r>
      <w:r>
        <w:rPr>
          <w:sz w:val="24"/>
          <w:szCs w:val="24"/>
          <w:vertAlign w:val="superscript"/>
        </w:rPr>
        <w:t>nd</w:t>
      </w:r>
      <w:r>
        <w:rPr>
          <w:sz w:val="24"/>
          <w:szCs w:val="24"/>
        </w:rPr>
        <w:t xml:space="preserve"> Edition. </w:t>
      </w:r>
    </w:p>
    <w:p w14:paraId="493E97C0" w14:textId="6DC9AD37" w:rsidR="00E31D97" w:rsidRPr="00927F80" w:rsidRDefault="00EB385D" w:rsidP="00E31D97">
      <w:pPr>
        <w:spacing w:after="0" w:line="240" w:lineRule="auto"/>
        <w:rPr>
          <w:b/>
          <w:sz w:val="24"/>
          <w:szCs w:val="24"/>
        </w:rPr>
      </w:pPr>
      <w:r>
        <w:rPr>
          <w:sz w:val="24"/>
          <w:szCs w:val="24"/>
        </w:rPr>
        <w:t>It’s available in the college bookstore for ~$30 and elsewhere cheaper.</w:t>
      </w:r>
      <w:r w:rsidR="00A97AC4">
        <w:rPr>
          <w:sz w:val="24"/>
          <w:szCs w:val="24"/>
        </w:rPr>
        <w:t xml:space="preserve"> Note: the same text is used for Latin 1120 and Latin 1121.</w:t>
      </w:r>
    </w:p>
    <w:p w14:paraId="01506D68" w14:textId="77777777" w:rsidR="00E31D97" w:rsidRDefault="00E31D97" w:rsidP="00927F80">
      <w:pPr>
        <w:pStyle w:val="Heading1"/>
      </w:pPr>
      <w:r>
        <w:t>II. COURSE INFORMATION</w:t>
      </w:r>
    </w:p>
    <w:p w14:paraId="0581DB4B" w14:textId="77777777" w:rsidR="00E31D97" w:rsidRPr="00EB58DB" w:rsidRDefault="00E31D97" w:rsidP="00E31D97">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hAnsiTheme="minorHAnsi" w:cs="Arial"/>
          <w:color w:val="000000"/>
          <w:bdr w:val="none" w:sz="0" w:space="0" w:color="auto" w:frame="1"/>
        </w:rPr>
        <w:t>Common Course Number:</w:t>
      </w:r>
      <w:r w:rsidRPr="00EB58DB">
        <w:rPr>
          <w:rStyle w:val="apple-converted-space"/>
          <w:rFonts w:asciiTheme="minorHAnsi" w:hAnsiTheme="minorHAnsi" w:cs="Arial"/>
          <w:color w:val="000000"/>
        </w:rPr>
        <w:t> </w:t>
      </w:r>
      <w:r w:rsidR="00EB385D">
        <w:rPr>
          <w:rFonts w:asciiTheme="minorHAnsi" w:hAnsiTheme="minorHAnsi" w:cs="Arial"/>
          <w:color w:val="000000"/>
        </w:rPr>
        <w:t>LAT 1121</w:t>
      </w:r>
    </w:p>
    <w:p w14:paraId="61C67BAD" w14:textId="77777777" w:rsidR="00E31D97" w:rsidRPr="00EB58DB" w:rsidRDefault="00E31D97" w:rsidP="00E31D97">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hAnsiTheme="minorHAnsi" w:cs="Arial"/>
          <w:color w:val="000000"/>
          <w:bdr w:val="none" w:sz="0" w:space="0" w:color="auto" w:frame="1"/>
        </w:rPr>
        <w:t>Course Title:</w:t>
      </w:r>
      <w:r w:rsidRPr="00EB58DB">
        <w:rPr>
          <w:rStyle w:val="apple-converted-space"/>
          <w:rFonts w:asciiTheme="minorHAnsi" w:hAnsiTheme="minorHAnsi" w:cs="Arial"/>
          <w:color w:val="000000"/>
        </w:rPr>
        <w:t> </w:t>
      </w:r>
      <w:r w:rsidRPr="00EB58DB">
        <w:rPr>
          <w:rFonts w:asciiTheme="minorHAnsi" w:hAnsiTheme="minorHAnsi" w:cs="Arial"/>
          <w:color w:val="000000"/>
        </w:rPr>
        <w:t>E</w:t>
      </w:r>
      <w:r w:rsidR="00EB385D">
        <w:rPr>
          <w:rFonts w:asciiTheme="minorHAnsi" w:hAnsiTheme="minorHAnsi" w:cs="Arial"/>
          <w:color w:val="000000"/>
        </w:rPr>
        <w:t>lementary Latin II</w:t>
      </w:r>
    </w:p>
    <w:p w14:paraId="1683805D" w14:textId="77777777" w:rsidR="00E31D97" w:rsidRPr="00EB58DB" w:rsidRDefault="00E31D97" w:rsidP="00E31D97">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EB58DB">
        <w:rPr>
          <w:rStyle w:val="Strong"/>
          <w:rFonts w:asciiTheme="minorHAnsi" w:hAnsiTheme="minorHAnsi" w:cs="Arial"/>
          <w:color w:val="000000"/>
          <w:bdr w:val="none" w:sz="0" w:space="0" w:color="auto" w:frame="1"/>
        </w:rPr>
        <w:t>Contact Hour Breakdown:</w:t>
      </w:r>
      <w:r w:rsidRPr="00EB58DB">
        <w:rPr>
          <w:rStyle w:val="apple-converted-space"/>
          <w:rFonts w:asciiTheme="minorHAnsi" w:hAnsiTheme="minorHAnsi" w:cs="Arial"/>
          <w:color w:val="000000"/>
        </w:rPr>
        <w:t> </w:t>
      </w:r>
      <w:r w:rsidRPr="00EB58DB">
        <w:rPr>
          <w:rFonts w:asciiTheme="minorHAnsi" w:hAnsiTheme="minorHAnsi" w:cs="Arial"/>
          <w:color w:val="000000"/>
          <w:bdr w:val="none" w:sz="0" w:space="0" w:color="auto" w:frame="1"/>
        </w:rPr>
        <w:t xml:space="preserve">Cr: </w:t>
      </w:r>
      <w:r w:rsidR="00EB385D">
        <w:rPr>
          <w:rFonts w:asciiTheme="minorHAnsi" w:hAnsiTheme="minorHAnsi" w:cs="Arial"/>
          <w:color w:val="000000"/>
          <w:bdr w:val="none" w:sz="0" w:space="0" w:color="auto" w:frame="1"/>
        </w:rPr>
        <w:t>4</w:t>
      </w:r>
      <w:r w:rsidRPr="00EB58DB">
        <w:rPr>
          <w:rStyle w:val="apple-converted-space"/>
          <w:rFonts w:asciiTheme="minorHAnsi" w:hAnsiTheme="minorHAnsi" w:cs="Arial"/>
          <w:color w:val="000000"/>
        </w:rPr>
        <w:t> </w:t>
      </w:r>
      <w:r w:rsidRPr="00EB58DB">
        <w:rPr>
          <w:rFonts w:asciiTheme="minorHAnsi" w:hAnsiTheme="minorHAnsi" w:cs="Arial"/>
          <w:color w:val="000000"/>
          <w:bdr w:val="none" w:sz="0" w:space="0" w:color="auto" w:frame="1"/>
        </w:rPr>
        <w:t>Contact</w:t>
      </w:r>
      <w:r w:rsidR="00EB385D">
        <w:rPr>
          <w:rFonts w:asciiTheme="minorHAnsi" w:hAnsiTheme="minorHAnsi" w:cs="Arial"/>
          <w:color w:val="000000"/>
          <w:bdr w:val="none" w:sz="0" w:space="0" w:color="auto" w:frame="1"/>
        </w:rPr>
        <w:t xml:space="preserve"> + </w:t>
      </w:r>
      <w:r w:rsidRPr="00EB58DB">
        <w:rPr>
          <w:rFonts w:asciiTheme="minorHAnsi" w:hAnsiTheme="minorHAnsi" w:cs="Arial"/>
          <w:color w:val="000000"/>
          <w:bdr w:val="none" w:sz="0" w:space="0" w:color="auto" w:frame="1"/>
        </w:rPr>
        <w:t xml:space="preserve">Lab: </w:t>
      </w:r>
      <w:r w:rsidR="00EB385D">
        <w:rPr>
          <w:rFonts w:asciiTheme="minorHAnsi" w:hAnsiTheme="minorHAnsi" w:cs="Arial"/>
          <w:color w:val="000000"/>
          <w:bdr w:val="none" w:sz="0" w:space="0" w:color="auto" w:frame="1"/>
        </w:rPr>
        <w:t>4</w:t>
      </w:r>
    </w:p>
    <w:p w14:paraId="4DE02236" w14:textId="77777777" w:rsidR="00EB385D" w:rsidRPr="00EB385D" w:rsidRDefault="00E31D97" w:rsidP="00EB385D">
      <w:pPr>
        <w:spacing w:after="0" w:line="240" w:lineRule="auto"/>
        <w:rPr>
          <w:sz w:val="24"/>
          <w:szCs w:val="24"/>
        </w:rPr>
      </w:pPr>
      <w:r w:rsidRPr="00EB385D">
        <w:rPr>
          <w:rStyle w:val="Strong"/>
          <w:rFonts w:cs="Arial"/>
          <w:color w:val="000000"/>
          <w:sz w:val="24"/>
          <w:szCs w:val="24"/>
          <w:bdr w:val="none" w:sz="0" w:space="0" w:color="auto" w:frame="1"/>
        </w:rPr>
        <w:t>Discipline:</w:t>
      </w:r>
      <w:r w:rsidRPr="00EB385D">
        <w:rPr>
          <w:rStyle w:val="apple-converted-space"/>
          <w:rFonts w:cs="Arial"/>
          <w:color w:val="000000"/>
          <w:sz w:val="24"/>
          <w:szCs w:val="24"/>
        </w:rPr>
        <w:t> </w:t>
      </w:r>
      <w:r w:rsidR="00EB385D">
        <w:rPr>
          <w:rStyle w:val="apple-converted-space"/>
          <w:rFonts w:cs="Arial"/>
          <w:color w:val="000000"/>
          <w:sz w:val="24"/>
          <w:szCs w:val="24"/>
        </w:rPr>
        <w:t>Latin</w:t>
      </w:r>
    </w:p>
    <w:p w14:paraId="2A8D54D3" w14:textId="77777777" w:rsidR="00E31D97" w:rsidRPr="00EB385D" w:rsidRDefault="00E31D97" w:rsidP="00EB385D">
      <w:pPr>
        <w:spacing w:after="0" w:line="240" w:lineRule="auto"/>
        <w:rPr>
          <w:sz w:val="24"/>
          <w:szCs w:val="24"/>
        </w:rPr>
      </w:pPr>
      <w:r w:rsidRPr="00EB385D">
        <w:rPr>
          <w:b/>
          <w:sz w:val="24"/>
          <w:szCs w:val="24"/>
        </w:rPr>
        <w:t>Prerequisites:</w:t>
      </w:r>
      <w:r w:rsidRPr="00EB385D">
        <w:rPr>
          <w:sz w:val="24"/>
          <w:szCs w:val="24"/>
        </w:rPr>
        <w:t> </w:t>
      </w:r>
      <w:r w:rsidR="00EB385D" w:rsidRPr="00EB385D">
        <w:rPr>
          <w:sz w:val="24"/>
          <w:szCs w:val="24"/>
        </w:rPr>
        <w:t>Minimum grade of C in LAT 1120 or Departmental approval</w:t>
      </w:r>
      <w:r w:rsidR="00A97AC4">
        <w:rPr>
          <w:sz w:val="24"/>
          <w:szCs w:val="24"/>
        </w:rPr>
        <w:t>.</w:t>
      </w:r>
      <w:r w:rsidR="00EB385D" w:rsidRPr="00EB385D">
        <w:rPr>
          <w:sz w:val="24"/>
          <w:szCs w:val="24"/>
        </w:rPr>
        <w:t xml:space="preserve"> </w:t>
      </w:r>
    </w:p>
    <w:p w14:paraId="0AFBE903" w14:textId="77777777" w:rsidR="00E31D97" w:rsidRPr="00EB58DB" w:rsidRDefault="00E31D97" w:rsidP="00EB385D">
      <w:pPr>
        <w:pStyle w:val="NormalWeb"/>
        <w:shd w:val="clear" w:color="auto" w:fill="FFFFFF"/>
        <w:spacing w:before="0" w:beforeAutospacing="0" w:after="0" w:afterAutospacing="0"/>
        <w:textAlignment w:val="baseline"/>
        <w:rPr>
          <w:rFonts w:asciiTheme="minorHAnsi" w:hAnsiTheme="minorHAnsi" w:cs="Arial"/>
          <w:color w:val="000000"/>
        </w:rPr>
      </w:pPr>
      <w:r w:rsidRPr="00EB58DB">
        <w:rPr>
          <w:rStyle w:val="Strong"/>
          <w:rFonts w:asciiTheme="minorHAnsi" w:hAnsiTheme="minorHAnsi" w:cs="Arial"/>
          <w:color w:val="000000"/>
          <w:bdr w:val="none" w:sz="0" w:space="0" w:color="auto" w:frame="1"/>
        </w:rPr>
        <w:t>Corequisites:</w:t>
      </w:r>
      <w:r w:rsidRPr="00EB58DB">
        <w:rPr>
          <w:rStyle w:val="apple-converted-space"/>
          <w:rFonts w:asciiTheme="minorHAnsi" w:hAnsiTheme="minorHAnsi" w:cs="Arial"/>
          <w:color w:val="000000"/>
        </w:rPr>
        <w:t> None</w:t>
      </w:r>
    </w:p>
    <w:p w14:paraId="7D26E111" w14:textId="77777777" w:rsidR="00E31D97" w:rsidRDefault="00E31D97" w:rsidP="00EB385D">
      <w:pPr>
        <w:pStyle w:val="NormalWeb"/>
        <w:shd w:val="clear" w:color="auto" w:fill="FFFFFF"/>
        <w:spacing w:before="0" w:beforeAutospacing="0" w:after="0" w:afterAutospacing="0" w:line="234" w:lineRule="atLeast"/>
        <w:textAlignment w:val="baseline"/>
        <w:rPr>
          <w:rFonts w:asciiTheme="minorHAnsi" w:hAnsiTheme="minorHAnsi" w:cstheme="minorHAnsi"/>
        </w:rPr>
      </w:pPr>
      <w:r w:rsidRPr="00EB58DB">
        <w:rPr>
          <w:rStyle w:val="Strong"/>
          <w:rFonts w:asciiTheme="minorHAnsi" w:hAnsiTheme="minorHAnsi" w:cs="Arial"/>
          <w:color w:val="000000"/>
          <w:bdr w:val="none" w:sz="0" w:space="0" w:color="auto" w:frame="1"/>
        </w:rPr>
        <w:t>Catalog Description:</w:t>
      </w:r>
      <w:r w:rsidRPr="00EB58DB">
        <w:rPr>
          <w:rStyle w:val="apple-converted-space"/>
          <w:rFonts w:asciiTheme="minorHAnsi" w:hAnsiTheme="minorHAnsi" w:cs="Arial"/>
          <w:color w:val="000000"/>
        </w:rPr>
        <w:t> </w:t>
      </w:r>
      <w:r w:rsidR="00EB385D" w:rsidRPr="00EB385D">
        <w:rPr>
          <w:rFonts w:asciiTheme="minorHAnsi" w:hAnsiTheme="minorHAnsi" w:cstheme="minorHAnsi"/>
        </w:rPr>
        <w:t>Continuation of LAT 1120, Elementary Latin I. A minimum grade of C is required to pass this course if being used to satisfy the Foreign Proficiency Requirement.</w:t>
      </w:r>
      <w:r w:rsidRPr="00EB385D">
        <w:rPr>
          <w:rFonts w:asciiTheme="minorHAnsi" w:hAnsiTheme="minorHAnsi" w:cstheme="minorHAnsi"/>
        </w:rPr>
        <w:br/>
      </w:r>
      <w:r w:rsidRPr="00EB385D">
        <w:rPr>
          <w:rFonts w:asciiTheme="minorHAnsi" w:hAnsiTheme="minorHAnsi" w:cstheme="minorHAnsi"/>
          <w:b/>
        </w:rPr>
        <w:t xml:space="preserve">Course Description: </w:t>
      </w:r>
      <w:r w:rsidR="00EB385D">
        <w:rPr>
          <w:rFonts w:asciiTheme="minorHAnsi" w:hAnsiTheme="minorHAnsi" w:cstheme="minorHAnsi"/>
        </w:rPr>
        <w:t>This is a continuation of LAT 1120. In this course, we further our knowledge of the written and spoken Latin language, focusing on increasingly complex sentence structure and expanding vocabular.</w:t>
      </w:r>
    </w:p>
    <w:p w14:paraId="5795463B" w14:textId="77777777" w:rsidR="00EB385D" w:rsidRPr="00EB385D" w:rsidRDefault="00EB385D" w:rsidP="00EB385D">
      <w:pPr>
        <w:pStyle w:val="NormalWeb"/>
        <w:shd w:val="clear" w:color="auto" w:fill="FFFFFF"/>
        <w:spacing w:before="0" w:beforeAutospacing="0" w:after="0" w:afterAutospacing="0" w:line="234" w:lineRule="atLeast"/>
        <w:textAlignment w:val="baseline"/>
        <w:rPr>
          <w:rFonts w:asciiTheme="minorHAnsi" w:hAnsiTheme="minorHAnsi" w:cstheme="minorHAnsi"/>
        </w:rPr>
      </w:pPr>
    </w:p>
    <w:p w14:paraId="14B4256B" w14:textId="77777777" w:rsidR="00EB385D" w:rsidRDefault="00EB385D" w:rsidP="00EB385D">
      <w:pPr>
        <w:spacing w:after="0" w:line="240" w:lineRule="auto"/>
        <w:rPr>
          <w:sz w:val="24"/>
          <w:szCs w:val="24"/>
        </w:rPr>
      </w:pPr>
      <w:r>
        <w:rPr>
          <w:b/>
          <w:sz w:val="24"/>
          <w:szCs w:val="24"/>
        </w:rPr>
        <w:lastRenderedPageBreak/>
        <w:t>Learning Outcomes</w:t>
      </w:r>
    </w:p>
    <w:p w14:paraId="5E0C477F" w14:textId="77777777" w:rsidR="00EB385D" w:rsidRDefault="00EB385D" w:rsidP="00EB385D">
      <w:pPr>
        <w:numPr>
          <w:ilvl w:val="0"/>
          <w:numId w:val="7"/>
        </w:numPr>
        <w:spacing w:after="0" w:line="240" w:lineRule="auto"/>
        <w:outlineLvl w:val="2"/>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Student will be able to communicate in writing in the target language at a novice-high level.</w:t>
      </w:r>
    </w:p>
    <w:p w14:paraId="181FB3DF" w14:textId="77777777" w:rsidR="00EB385D" w:rsidRDefault="00EB385D" w:rsidP="00EB385D">
      <w:pPr>
        <w:numPr>
          <w:ilvl w:val="0"/>
          <w:numId w:val="7"/>
        </w:numPr>
        <w:spacing w:after="0" w:line="240" w:lineRule="auto"/>
        <w:outlineLvl w:val="2"/>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Students will develop reading skills in the target language to achieve a novice-high proficiency level.</w:t>
      </w:r>
    </w:p>
    <w:p w14:paraId="13443899" w14:textId="77777777" w:rsidR="00EB385D" w:rsidRDefault="00EB385D" w:rsidP="00EB385D">
      <w:pPr>
        <w:numPr>
          <w:ilvl w:val="0"/>
          <w:numId w:val="7"/>
        </w:numPr>
        <w:spacing w:after="0" w:line="240" w:lineRule="auto"/>
        <w:outlineLvl w:val="2"/>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Students will develop a mature attitude toward cultural differences.</w:t>
      </w:r>
    </w:p>
    <w:p w14:paraId="3B3BFD1B" w14:textId="77777777" w:rsidR="00EB385D" w:rsidRDefault="00EB385D" w:rsidP="00EB385D">
      <w:pPr>
        <w:pStyle w:val="Heading3"/>
        <w:widowControl/>
        <w:numPr>
          <w:ilvl w:val="0"/>
          <w:numId w:val="0"/>
        </w:numPr>
        <w:tabs>
          <w:tab w:val="left" w:pos="720"/>
        </w:tabs>
        <w:spacing w:before="0" w:after="0"/>
        <w:rPr>
          <w:rFonts w:asciiTheme="minorHAnsi" w:hAnsiTheme="minorHAnsi" w:cs="Calibri"/>
          <w:b w:val="0"/>
          <w:bCs w:val="0"/>
          <w:color w:val="000000"/>
          <w:sz w:val="24"/>
          <w:szCs w:val="24"/>
        </w:rPr>
      </w:pPr>
    </w:p>
    <w:p w14:paraId="0769BF24" w14:textId="77777777" w:rsidR="00EB385D" w:rsidRDefault="00EB385D" w:rsidP="00EB385D">
      <w:pPr>
        <w:pStyle w:val="BodyText"/>
        <w:spacing w:after="0"/>
        <w:rPr>
          <w:rFonts w:asciiTheme="minorHAnsi" w:hAnsiTheme="minorHAnsi"/>
          <w:b/>
        </w:rPr>
      </w:pPr>
      <w:r>
        <w:rPr>
          <w:rFonts w:asciiTheme="minorHAnsi" w:hAnsiTheme="minorHAnsi"/>
          <w:b/>
        </w:rPr>
        <w:t>Corresponding Evidence of Learning</w:t>
      </w:r>
    </w:p>
    <w:p w14:paraId="7ED682BE" w14:textId="77777777" w:rsidR="00EB385D" w:rsidRDefault="00EB385D" w:rsidP="00EB385D">
      <w:pPr>
        <w:numPr>
          <w:ilvl w:val="0"/>
          <w:numId w:val="8"/>
        </w:numPr>
        <w:spacing w:after="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Students will demonstrate understanding of the text and recognize the main ideas.</w:t>
      </w:r>
    </w:p>
    <w:p w14:paraId="0662BBD9" w14:textId="77777777" w:rsidR="00EB385D" w:rsidRDefault="00EB385D" w:rsidP="00EB385D">
      <w:pPr>
        <w:numPr>
          <w:ilvl w:val="0"/>
          <w:numId w:val="8"/>
        </w:numPr>
        <w:spacing w:after="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Students will recognize main events and make reasonable predictions of events.</w:t>
      </w:r>
    </w:p>
    <w:p w14:paraId="14CD1B06" w14:textId="77777777" w:rsidR="00EB385D" w:rsidRDefault="00EB385D" w:rsidP="00EB385D">
      <w:pPr>
        <w:numPr>
          <w:ilvl w:val="0"/>
          <w:numId w:val="8"/>
        </w:numPr>
        <w:spacing w:after="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Students will identify important details to support main events.</w:t>
      </w:r>
    </w:p>
    <w:p w14:paraId="1B926895" w14:textId="77777777" w:rsidR="00EB385D" w:rsidRDefault="00EB385D" w:rsidP="00EB385D">
      <w:pPr>
        <w:numPr>
          <w:ilvl w:val="0"/>
          <w:numId w:val="8"/>
        </w:numPr>
        <w:spacing w:after="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Students will demonstrate critical thinking by interpreting and inferring information.</w:t>
      </w:r>
    </w:p>
    <w:p w14:paraId="021E56E5" w14:textId="2ECC46ED" w:rsidR="00EB385D" w:rsidRPr="00927F80" w:rsidRDefault="00EB385D" w:rsidP="00EB385D">
      <w:pPr>
        <w:numPr>
          <w:ilvl w:val="0"/>
          <w:numId w:val="8"/>
        </w:numPr>
        <w:spacing w:after="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Students will demonstrate understanding of grammatical structures and vocabulary.</w:t>
      </w:r>
    </w:p>
    <w:p w14:paraId="60F836AD" w14:textId="77777777" w:rsidR="00A97AC4" w:rsidRDefault="00A97AC4" w:rsidP="00927F80">
      <w:pPr>
        <w:pStyle w:val="Heading1"/>
      </w:pPr>
      <w:r>
        <w:t>III. STUDENT SUCCESS INFORMATION</w:t>
      </w:r>
    </w:p>
    <w:p w14:paraId="2D56807D" w14:textId="77777777" w:rsidR="00342222" w:rsidRDefault="00342222" w:rsidP="00342222">
      <w:pPr>
        <w:spacing w:after="0" w:line="240" w:lineRule="auto"/>
        <w:rPr>
          <w:b/>
          <w:sz w:val="24"/>
          <w:szCs w:val="24"/>
        </w:rPr>
      </w:pPr>
      <w:r>
        <w:rPr>
          <w:b/>
          <w:sz w:val="24"/>
          <w:szCs w:val="24"/>
        </w:rPr>
        <w:t>1. Grades</w:t>
      </w:r>
    </w:p>
    <w:p w14:paraId="6A8C0CA1" w14:textId="77777777" w:rsidR="00342222" w:rsidRDefault="00342222" w:rsidP="00342222">
      <w:pPr>
        <w:spacing w:after="0" w:line="240" w:lineRule="auto"/>
        <w:rPr>
          <w:sz w:val="24"/>
          <w:szCs w:val="24"/>
        </w:rPr>
      </w:pPr>
    </w:p>
    <w:tbl>
      <w:tblPr>
        <w:tblStyle w:val="TableGrid"/>
        <w:tblW w:w="0" w:type="auto"/>
        <w:tblInd w:w="0" w:type="dxa"/>
        <w:tblLook w:val="04A0" w:firstRow="1" w:lastRow="0" w:firstColumn="1" w:lastColumn="0" w:noHBand="0" w:noVBand="1"/>
      </w:tblPr>
      <w:tblGrid>
        <w:gridCol w:w="4675"/>
        <w:gridCol w:w="4675"/>
      </w:tblGrid>
      <w:tr w:rsidR="00342222" w14:paraId="146D9666" w14:textId="77777777" w:rsidTr="00342222">
        <w:tc>
          <w:tcPr>
            <w:tcW w:w="4675" w:type="dxa"/>
            <w:tcBorders>
              <w:top w:val="single" w:sz="4" w:space="0" w:color="auto"/>
              <w:left w:val="single" w:sz="4" w:space="0" w:color="auto"/>
              <w:bottom w:val="single" w:sz="4" w:space="0" w:color="auto"/>
              <w:right w:val="single" w:sz="4" w:space="0" w:color="auto"/>
            </w:tcBorders>
            <w:hideMark/>
          </w:tcPr>
          <w:p w14:paraId="19CD78CC" w14:textId="77777777" w:rsidR="00342222" w:rsidRDefault="00342222">
            <w:pPr>
              <w:spacing w:line="240" w:lineRule="auto"/>
              <w:rPr>
                <w:b/>
                <w:sz w:val="24"/>
                <w:szCs w:val="24"/>
              </w:rPr>
            </w:pPr>
            <w:r>
              <w:rPr>
                <w:b/>
                <w:sz w:val="24"/>
                <w:szCs w:val="24"/>
              </w:rPr>
              <w:t>P</w:t>
            </w:r>
            <w:r w:rsidR="00E2372F">
              <w:rPr>
                <w:b/>
                <w:sz w:val="24"/>
                <w:szCs w:val="24"/>
              </w:rPr>
              <w:t>ercentage</w:t>
            </w:r>
          </w:p>
          <w:p w14:paraId="7A9FEAB2" w14:textId="77777777" w:rsidR="00342222" w:rsidRDefault="00342222">
            <w:pPr>
              <w:spacing w:line="240" w:lineRule="auto"/>
              <w:rPr>
                <w:sz w:val="24"/>
                <w:szCs w:val="24"/>
              </w:rPr>
            </w:pPr>
            <w:r>
              <w:rPr>
                <w:sz w:val="24"/>
                <w:szCs w:val="24"/>
              </w:rPr>
              <w:t>900+</w:t>
            </w:r>
          </w:p>
          <w:p w14:paraId="63FB9E88" w14:textId="77777777" w:rsidR="00342222" w:rsidRDefault="00342222">
            <w:pPr>
              <w:spacing w:line="240" w:lineRule="auto"/>
              <w:rPr>
                <w:sz w:val="24"/>
                <w:szCs w:val="24"/>
              </w:rPr>
            </w:pPr>
            <w:r>
              <w:rPr>
                <w:sz w:val="24"/>
                <w:szCs w:val="24"/>
              </w:rPr>
              <w:t>800-89</w:t>
            </w:r>
            <w:r w:rsidR="00E2372F">
              <w:rPr>
                <w:sz w:val="24"/>
                <w:szCs w:val="24"/>
              </w:rPr>
              <w:t>.</w:t>
            </w:r>
            <w:r>
              <w:rPr>
                <w:sz w:val="24"/>
                <w:szCs w:val="24"/>
              </w:rPr>
              <w:t>9</w:t>
            </w:r>
            <w:r w:rsidR="00E2372F">
              <w:rPr>
                <w:sz w:val="24"/>
                <w:szCs w:val="24"/>
              </w:rPr>
              <w:t>+</w:t>
            </w:r>
          </w:p>
          <w:p w14:paraId="46FDA897" w14:textId="77777777" w:rsidR="00342222" w:rsidRDefault="00342222">
            <w:pPr>
              <w:spacing w:line="240" w:lineRule="auto"/>
              <w:rPr>
                <w:sz w:val="24"/>
                <w:szCs w:val="24"/>
              </w:rPr>
            </w:pPr>
            <w:r>
              <w:rPr>
                <w:sz w:val="24"/>
                <w:szCs w:val="24"/>
              </w:rPr>
              <w:t>700-79</w:t>
            </w:r>
            <w:r w:rsidR="00E2372F">
              <w:rPr>
                <w:sz w:val="24"/>
                <w:szCs w:val="24"/>
              </w:rPr>
              <w:t>.</w:t>
            </w:r>
            <w:r>
              <w:rPr>
                <w:sz w:val="24"/>
                <w:szCs w:val="24"/>
              </w:rPr>
              <w:t>9</w:t>
            </w:r>
            <w:r w:rsidR="00E2372F">
              <w:rPr>
                <w:sz w:val="24"/>
                <w:szCs w:val="24"/>
              </w:rPr>
              <w:t>+</w:t>
            </w:r>
          </w:p>
          <w:p w14:paraId="0C3972E3" w14:textId="77777777" w:rsidR="00342222" w:rsidRDefault="00342222">
            <w:pPr>
              <w:spacing w:line="240" w:lineRule="auto"/>
              <w:rPr>
                <w:sz w:val="24"/>
                <w:szCs w:val="24"/>
              </w:rPr>
            </w:pPr>
            <w:r>
              <w:rPr>
                <w:sz w:val="24"/>
                <w:szCs w:val="24"/>
              </w:rPr>
              <w:t>500-69</w:t>
            </w:r>
            <w:r w:rsidR="00E2372F">
              <w:rPr>
                <w:sz w:val="24"/>
                <w:szCs w:val="24"/>
              </w:rPr>
              <w:t>.</w:t>
            </w:r>
            <w:r>
              <w:rPr>
                <w:sz w:val="24"/>
                <w:szCs w:val="24"/>
              </w:rPr>
              <w:t>9</w:t>
            </w:r>
            <w:r w:rsidR="00E2372F">
              <w:rPr>
                <w:sz w:val="24"/>
                <w:szCs w:val="24"/>
              </w:rPr>
              <w:t>+</w:t>
            </w:r>
          </w:p>
          <w:p w14:paraId="12F933A0" w14:textId="77777777" w:rsidR="00342222" w:rsidRDefault="00342222">
            <w:pPr>
              <w:spacing w:line="240" w:lineRule="auto"/>
              <w:rPr>
                <w:sz w:val="24"/>
                <w:szCs w:val="24"/>
              </w:rPr>
            </w:pPr>
            <w:r>
              <w:rPr>
                <w:sz w:val="24"/>
                <w:szCs w:val="24"/>
              </w:rPr>
              <w:t>No minimum</w:t>
            </w:r>
          </w:p>
        </w:tc>
        <w:tc>
          <w:tcPr>
            <w:tcW w:w="4675" w:type="dxa"/>
            <w:tcBorders>
              <w:top w:val="single" w:sz="4" w:space="0" w:color="auto"/>
              <w:left w:val="single" w:sz="4" w:space="0" w:color="auto"/>
              <w:bottom w:val="single" w:sz="4" w:space="0" w:color="auto"/>
              <w:right w:val="single" w:sz="4" w:space="0" w:color="auto"/>
            </w:tcBorders>
            <w:hideMark/>
          </w:tcPr>
          <w:p w14:paraId="7D3E4DB3" w14:textId="77777777" w:rsidR="00342222" w:rsidRDefault="00342222">
            <w:pPr>
              <w:spacing w:line="240" w:lineRule="auto"/>
              <w:rPr>
                <w:b/>
                <w:sz w:val="24"/>
                <w:szCs w:val="24"/>
              </w:rPr>
            </w:pPr>
            <w:r>
              <w:rPr>
                <w:b/>
                <w:sz w:val="24"/>
                <w:szCs w:val="24"/>
              </w:rPr>
              <w:t>Grade</w:t>
            </w:r>
          </w:p>
          <w:p w14:paraId="5A37BE4B" w14:textId="77777777" w:rsidR="00342222" w:rsidRDefault="00342222">
            <w:pPr>
              <w:spacing w:line="240" w:lineRule="auto"/>
              <w:rPr>
                <w:sz w:val="24"/>
                <w:szCs w:val="24"/>
              </w:rPr>
            </w:pPr>
            <w:r>
              <w:rPr>
                <w:sz w:val="24"/>
                <w:szCs w:val="24"/>
              </w:rPr>
              <w:t>A</w:t>
            </w:r>
          </w:p>
          <w:p w14:paraId="278C1D3D" w14:textId="77777777" w:rsidR="00342222" w:rsidRDefault="00342222">
            <w:pPr>
              <w:spacing w:line="240" w:lineRule="auto"/>
              <w:rPr>
                <w:sz w:val="24"/>
                <w:szCs w:val="24"/>
              </w:rPr>
            </w:pPr>
            <w:r>
              <w:rPr>
                <w:sz w:val="24"/>
                <w:szCs w:val="24"/>
              </w:rPr>
              <w:t>B</w:t>
            </w:r>
          </w:p>
          <w:p w14:paraId="454A6668" w14:textId="77777777" w:rsidR="00342222" w:rsidRDefault="00342222">
            <w:pPr>
              <w:spacing w:line="240" w:lineRule="auto"/>
              <w:rPr>
                <w:sz w:val="24"/>
                <w:szCs w:val="24"/>
              </w:rPr>
            </w:pPr>
            <w:r>
              <w:rPr>
                <w:sz w:val="24"/>
                <w:szCs w:val="24"/>
              </w:rPr>
              <w:t>C</w:t>
            </w:r>
          </w:p>
          <w:p w14:paraId="524774EE" w14:textId="77777777" w:rsidR="00342222" w:rsidRDefault="00342222">
            <w:pPr>
              <w:spacing w:line="240" w:lineRule="auto"/>
              <w:rPr>
                <w:sz w:val="24"/>
                <w:szCs w:val="24"/>
              </w:rPr>
            </w:pPr>
            <w:r>
              <w:rPr>
                <w:sz w:val="24"/>
                <w:szCs w:val="24"/>
              </w:rPr>
              <w:t>D</w:t>
            </w:r>
          </w:p>
          <w:p w14:paraId="1A5D9D70" w14:textId="77777777" w:rsidR="00342222" w:rsidRDefault="00342222">
            <w:pPr>
              <w:spacing w:line="240" w:lineRule="auto"/>
              <w:rPr>
                <w:sz w:val="24"/>
                <w:szCs w:val="24"/>
              </w:rPr>
            </w:pPr>
            <w:r>
              <w:rPr>
                <w:sz w:val="24"/>
                <w:szCs w:val="24"/>
              </w:rPr>
              <w:t>F</w:t>
            </w:r>
          </w:p>
        </w:tc>
      </w:tr>
    </w:tbl>
    <w:p w14:paraId="4B2F902F" w14:textId="77777777" w:rsidR="00342222" w:rsidRDefault="00342222" w:rsidP="00342222">
      <w:pPr>
        <w:spacing w:after="0" w:line="240" w:lineRule="auto"/>
        <w:rPr>
          <w:sz w:val="24"/>
          <w:szCs w:val="24"/>
        </w:rPr>
      </w:pPr>
    </w:p>
    <w:tbl>
      <w:tblPr>
        <w:tblStyle w:val="TableGrid"/>
        <w:tblW w:w="0" w:type="auto"/>
        <w:tblInd w:w="0" w:type="dxa"/>
        <w:tblLook w:val="04A0" w:firstRow="1" w:lastRow="0" w:firstColumn="1" w:lastColumn="0" w:noHBand="0" w:noVBand="1"/>
      </w:tblPr>
      <w:tblGrid>
        <w:gridCol w:w="4675"/>
        <w:gridCol w:w="4675"/>
      </w:tblGrid>
      <w:tr w:rsidR="00342222" w14:paraId="76A8D3A5" w14:textId="77777777" w:rsidTr="00342222">
        <w:tc>
          <w:tcPr>
            <w:tcW w:w="4675" w:type="dxa"/>
            <w:tcBorders>
              <w:top w:val="single" w:sz="4" w:space="0" w:color="auto"/>
              <w:left w:val="single" w:sz="4" w:space="0" w:color="auto"/>
              <w:bottom w:val="single" w:sz="4" w:space="0" w:color="auto"/>
              <w:right w:val="single" w:sz="4" w:space="0" w:color="auto"/>
            </w:tcBorders>
            <w:hideMark/>
          </w:tcPr>
          <w:p w14:paraId="7ABB3FB3" w14:textId="77777777" w:rsidR="00342222" w:rsidRDefault="00342222">
            <w:pPr>
              <w:spacing w:line="240" w:lineRule="auto"/>
              <w:rPr>
                <w:b/>
                <w:sz w:val="24"/>
                <w:szCs w:val="24"/>
              </w:rPr>
            </w:pPr>
            <w:r>
              <w:rPr>
                <w:b/>
                <w:sz w:val="24"/>
                <w:szCs w:val="24"/>
              </w:rPr>
              <w:t>Assignment Type</w:t>
            </w:r>
          </w:p>
          <w:p w14:paraId="7C87B40E" w14:textId="77777777" w:rsidR="00342222" w:rsidRDefault="00342222">
            <w:pPr>
              <w:spacing w:line="240" w:lineRule="auto"/>
              <w:rPr>
                <w:sz w:val="24"/>
                <w:szCs w:val="24"/>
              </w:rPr>
            </w:pPr>
            <w:r>
              <w:rPr>
                <w:sz w:val="24"/>
                <w:szCs w:val="24"/>
              </w:rPr>
              <w:t>Weekly Assignments</w:t>
            </w:r>
          </w:p>
          <w:p w14:paraId="7D136B01" w14:textId="77777777" w:rsidR="00342222" w:rsidRDefault="00342222">
            <w:pPr>
              <w:spacing w:line="240" w:lineRule="auto"/>
              <w:rPr>
                <w:sz w:val="24"/>
                <w:szCs w:val="24"/>
              </w:rPr>
            </w:pPr>
            <w:r>
              <w:rPr>
                <w:sz w:val="24"/>
                <w:szCs w:val="24"/>
              </w:rPr>
              <w:t>Quizzes</w:t>
            </w:r>
          </w:p>
          <w:p w14:paraId="6CFCF12F" w14:textId="77777777" w:rsidR="00342222" w:rsidRDefault="00A97AC4">
            <w:pPr>
              <w:spacing w:line="240" w:lineRule="auto"/>
              <w:rPr>
                <w:sz w:val="24"/>
                <w:szCs w:val="24"/>
              </w:rPr>
            </w:pPr>
            <w:r>
              <w:rPr>
                <w:sz w:val="24"/>
                <w:szCs w:val="24"/>
              </w:rPr>
              <w:t>Exam 1</w:t>
            </w:r>
          </w:p>
          <w:p w14:paraId="3EBD8099" w14:textId="77777777" w:rsidR="00342222" w:rsidRDefault="00A97AC4">
            <w:pPr>
              <w:spacing w:line="240" w:lineRule="auto"/>
              <w:rPr>
                <w:sz w:val="24"/>
                <w:szCs w:val="24"/>
              </w:rPr>
            </w:pPr>
            <w:r>
              <w:rPr>
                <w:sz w:val="24"/>
                <w:szCs w:val="24"/>
              </w:rPr>
              <w:t>Exam 2 (Midterm)</w:t>
            </w:r>
          </w:p>
          <w:p w14:paraId="06FB5669" w14:textId="77777777" w:rsidR="00342222" w:rsidRDefault="00A97AC4">
            <w:pPr>
              <w:spacing w:line="240" w:lineRule="auto"/>
              <w:rPr>
                <w:sz w:val="24"/>
                <w:szCs w:val="24"/>
              </w:rPr>
            </w:pPr>
            <w:r>
              <w:rPr>
                <w:sz w:val="24"/>
                <w:szCs w:val="24"/>
              </w:rPr>
              <w:t>Exam 3</w:t>
            </w:r>
          </w:p>
          <w:p w14:paraId="732EB20A" w14:textId="77777777" w:rsidR="00A97AC4" w:rsidRDefault="00A97AC4">
            <w:pPr>
              <w:spacing w:line="240" w:lineRule="auto"/>
              <w:rPr>
                <w:sz w:val="24"/>
                <w:szCs w:val="24"/>
              </w:rPr>
            </w:pPr>
            <w:r>
              <w:rPr>
                <w:sz w:val="24"/>
                <w:szCs w:val="24"/>
              </w:rPr>
              <w:t xml:space="preserve">Exam 4 (Final) </w:t>
            </w:r>
          </w:p>
        </w:tc>
        <w:tc>
          <w:tcPr>
            <w:tcW w:w="4675" w:type="dxa"/>
            <w:tcBorders>
              <w:top w:val="single" w:sz="4" w:space="0" w:color="auto"/>
              <w:left w:val="single" w:sz="4" w:space="0" w:color="auto"/>
              <w:bottom w:val="single" w:sz="4" w:space="0" w:color="auto"/>
              <w:right w:val="single" w:sz="4" w:space="0" w:color="auto"/>
            </w:tcBorders>
            <w:hideMark/>
          </w:tcPr>
          <w:p w14:paraId="617116CD" w14:textId="77777777" w:rsidR="00342222" w:rsidRDefault="00342222">
            <w:pPr>
              <w:spacing w:line="240" w:lineRule="auto"/>
              <w:rPr>
                <w:b/>
                <w:sz w:val="24"/>
                <w:szCs w:val="24"/>
              </w:rPr>
            </w:pPr>
            <w:r>
              <w:rPr>
                <w:b/>
                <w:sz w:val="24"/>
                <w:szCs w:val="24"/>
              </w:rPr>
              <w:t>Grade Percentage</w:t>
            </w:r>
          </w:p>
          <w:p w14:paraId="4A84A956" w14:textId="3795C407" w:rsidR="00342222" w:rsidRDefault="00342222">
            <w:pPr>
              <w:spacing w:line="240" w:lineRule="auto"/>
              <w:rPr>
                <w:sz w:val="24"/>
                <w:szCs w:val="24"/>
              </w:rPr>
            </w:pPr>
            <w:r>
              <w:rPr>
                <w:sz w:val="24"/>
                <w:szCs w:val="24"/>
              </w:rPr>
              <w:t>2</w:t>
            </w:r>
            <w:r w:rsidR="008A27E7">
              <w:rPr>
                <w:sz w:val="24"/>
                <w:szCs w:val="24"/>
              </w:rPr>
              <w:t>5</w:t>
            </w:r>
            <w:r>
              <w:rPr>
                <w:sz w:val="24"/>
                <w:szCs w:val="24"/>
              </w:rPr>
              <w:t>%</w:t>
            </w:r>
          </w:p>
          <w:p w14:paraId="5E61338A" w14:textId="77777777" w:rsidR="00342222" w:rsidRDefault="00342222">
            <w:pPr>
              <w:spacing w:line="240" w:lineRule="auto"/>
              <w:rPr>
                <w:sz w:val="24"/>
                <w:szCs w:val="24"/>
              </w:rPr>
            </w:pPr>
            <w:r>
              <w:rPr>
                <w:sz w:val="24"/>
                <w:szCs w:val="24"/>
              </w:rPr>
              <w:t>2</w:t>
            </w:r>
            <w:r w:rsidR="00A97AC4">
              <w:rPr>
                <w:sz w:val="24"/>
                <w:szCs w:val="24"/>
              </w:rPr>
              <w:t>5</w:t>
            </w:r>
            <w:r>
              <w:rPr>
                <w:sz w:val="24"/>
                <w:szCs w:val="24"/>
              </w:rPr>
              <w:t>%</w:t>
            </w:r>
          </w:p>
          <w:p w14:paraId="5203132B" w14:textId="77777777" w:rsidR="00342222" w:rsidRDefault="00A97AC4">
            <w:pPr>
              <w:spacing w:line="240" w:lineRule="auto"/>
              <w:rPr>
                <w:sz w:val="24"/>
                <w:szCs w:val="24"/>
              </w:rPr>
            </w:pPr>
            <w:r>
              <w:rPr>
                <w:sz w:val="24"/>
                <w:szCs w:val="24"/>
              </w:rPr>
              <w:t>5%</w:t>
            </w:r>
          </w:p>
          <w:p w14:paraId="5B0330E3" w14:textId="77777777" w:rsidR="00342222" w:rsidRDefault="00A97AC4">
            <w:pPr>
              <w:spacing w:line="240" w:lineRule="auto"/>
              <w:rPr>
                <w:sz w:val="24"/>
                <w:szCs w:val="24"/>
              </w:rPr>
            </w:pPr>
            <w:r>
              <w:rPr>
                <w:sz w:val="24"/>
                <w:szCs w:val="24"/>
              </w:rPr>
              <w:t>1</w:t>
            </w:r>
            <w:r w:rsidR="00342222">
              <w:rPr>
                <w:sz w:val="24"/>
                <w:szCs w:val="24"/>
              </w:rPr>
              <w:t>0%</w:t>
            </w:r>
          </w:p>
          <w:p w14:paraId="24774D42" w14:textId="77777777" w:rsidR="00342222" w:rsidRDefault="00A97AC4">
            <w:pPr>
              <w:spacing w:line="240" w:lineRule="auto"/>
              <w:rPr>
                <w:sz w:val="24"/>
                <w:szCs w:val="24"/>
              </w:rPr>
            </w:pPr>
            <w:r>
              <w:rPr>
                <w:sz w:val="24"/>
                <w:szCs w:val="24"/>
              </w:rPr>
              <w:t>15</w:t>
            </w:r>
            <w:r w:rsidR="00342222">
              <w:rPr>
                <w:sz w:val="24"/>
                <w:szCs w:val="24"/>
              </w:rPr>
              <w:t>%</w:t>
            </w:r>
          </w:p>
          <w:p w14:paraId="0FDB99D2" w14:textId="77777777" w:rsidR="00A97AC4" w:rsidRDefault="00A97AC4">
            <w:pPr>
              <w:spacing w:line="240" w:lineRule="auto"/>
              <w:rPr>
                <w:sz w:val="24"/>
                <w:szCs w:val="24"/>
              </w:rPr>
            </w:pPr>
            <w:r>
              <w:rPr>
                <w:sz w:val="24"/>
                <w:szCs w:val="24"/>
              </w:rPr>
              <w:t>20%</w:t>
            </w:r>
          </w:p>
        </w:tc>
      </w:tr>
    </w:tbl>
    <w:p w14:paraId="45CC5049" w14:textId="77777777" w:rsidR="00342222" w:rsidRDefault="00342222" w:rsidP="00342222">
      <w:pPr>
        <w:spacing w:after="0" w:line="240" w:lineRule="auto"/>
        <w:rPr>
          <w:sz w:val="24"/>
          <w:szCs w:val="24"/>
        </w:rPr>
      </w:pPr>
    </w:p>
    <w:p w14:paraId="4A30D75C" w14:textId="77777777" w:rsidR="00342222" w:rsidRDefault="00342222" w:rsidP="00342222">
      <w:pPr>
        <w:spacing w:after="0" w:line="240" w:lineRule="auto"/>
        <w:rPr>
          <w:b/>
          <w:sz w:val="24"/>
          <w:szCs w:val="24"/>
        </w:rPr>
      </w:pPr>
      <w:r w:rsidRPr="00F00FA4">
        <w:rPr>
          <w:b/>
          <w:sz w:val="24"/>
          <w:szCs w:val="24"/>
        </w:rPr>
        <w:t>1.1</w:t>
      </w:r>
      <w:r>
        <w:rPr>
          <w:b/>
          <w:sz w:val="24"/>
          <w:szCs w:val="24"/>
        </w:rPr>
        <w:t xml:space="preserve"> Due Dates</w:t>
      </w:r>
    </w:p>
    <w:p w14:paraId="4EC2D244" w14:textId="77777777" w:rsidR="00342222" w:rsidRDefault="00342222" w:rsidP="00342222">
      <w:pPr>
        <w:spacing w:after="0" w:line="240" w:lineRule="auto"/>
        <w:rPr>
          <w:sz w:val="24"/>
          <w:szCs w:val="24"/>
        </w:rPr>
      </w:pPr>
      <w:r>
        <w:rPr>
          <w:sz w:val="24"/>
          <w:szCs w:val="24"/>
        </w:rPr>
        <w:t>Assignments have a consistent due date. If your class meets Monday/Wednesday or Tuesday/Thursday, then your materials for the relevant week are due at the following times</w:t>
      </w:r>
      <w:r w:rsidR="00A97AC4">
        <w:rPr>
          <w:sz w:val="24"/>
          <w:szCs w:val="24"/>
        </w:rPr>
        <w:t xml:space="preserve"> (to meet between your classes); online classes are also consistent</w:t>
      </w:r>
      <w:r>
        <w:rPr>
          <w:sz w:val="24"/>
          <w:szCs w:val="24"/>
        </w:rPr>
        <w:t>:</w:t>
      </w:r>
    </w:p>
    <w:p w14:paraId="23095F7C" w14:textId="77777777" w:rsidR="00342222" w:rsidRDefault="00342222" w:rsidP="00342222">
      <w:pPr>
        <w:spacing w:after="0" w:line="240" w:lineRule="auto"/>
        <w:rPr>
          <w:sz w:val="24"/>
          <w:szCs w:val="24"/>
        </w:rPr>
      </w:pPr>
    </w:p>
    <w:p w14:paraId="39A0D749" w14:textId="77777777" w:rsidR="00342222" w:rsidRPr="00E8007F" w:rsidRDefault="00342222" w:rsidP="00342222">
      <w:pPr>
        <w:spacing w:after="0" w:line="240" w:lineRule="auto"/>
        <w:rPr>
          <w:b/>
          <w:sz w:val="24"/>
          <w:szCs w:val="24"/>
        </w:rPr>
      </w:pPr>
      <w:r>
        <w:rPr>
          <w:b/>
          <w:sz w:val="24"/>
          <w:szCs w:val="24"/>
        </w:rPr>
        <w:t>Course Meeting Time</w:t>
      </w:r>
      <w:r>
        <w:rPr>
          <w:b/>
          <w:sz w:val="24"/>
          <w:szCs w:val="24"/>
        </w:rPr>
        <w:tab/>
      </w:r>
      <w:r>
        <w:rPr>
          <w:b/>
          <w:sz w:val="24"/>
          <w:szCs w:val="24"/>
        </w:rPr>
        <w:tab/>
        <w:t>Weekly Materials Due*</w:t>
      </w:r>
    </w:p>
    <w:p w14:paraId="6A6FF10C" w14:textId="77777777" w:rsidR="00342222" w:rsidRDefault="00342222" w:rsidP="00342222">
      <w:pPr>
        <w:spacing w:after="0" w:line="240" w:lineRule="auto"/>
        <w:rPr>
          <w:sz w:val="24"/>
          <w:szCs w:val="24"/>
        </w:rPr>
      </w:pPr>
      <w:r>
        <w:rPr>
          <w:sz w:val="24"/>
          <w:szCs w:val="24"/>
        </w:rPr>
        <w:t>Monday/Wednesday</w:t>
      </w:r>
      <w:r>
        <w:rPr>
          <w:sz w:val="24"/>
          <w:szCs w:val="24"/>
        </w:rPr>
        <w:tab/>
      </w:r>
      <w:r>
        <w:rPr>
          <w:sz w:val="24"/>
          <w:szCs w:val="24"/>
        </w:rPr>
        <w:tab/>
        <w:t>Tuesday 11:59 PM</w:t>
      </w:r>
    </w:p>
    <w:p w14:paraId="637F37EB" w14:textId="77777777" w:rsidR="00342222" w:rsidRDefault="00342222" w:rsidP="00342222">
      <w:pPr>
        <w:spacing w:after="0" w:line="240" w:lineRule="auto"/>
        <w:rPr>
          <w:sz w:val="24"/>
          <w:szCs w:val="24"/>
        </w:rPr>
      </w:pPr>
      <w:r>
        <w:rPr>
          <w:sz w:val="24"/>
          <w:szCs w:val="24"/>
        </w:rPr>
        <w:t>Tuesday/Thursday</w:t>
      </w:r>
      <w:r>
        <w:rPr>
          <w:sz w:val="24"/>
          <w:szCs w:val="24"/>
        </w:rPr>
        <w:tab/>
      </w:r>
      <w:r>
        <w:rPr>
          <w:sz w:val="24"/>
          <w:szCs w:val="24"/>
        </w:rPr>
        <w:tab/>
        <w:t>Wednesday 11:59 PM</w:t>
      </w:r>
    </w:p>
    <w:p w14:paraId="2291150E" w14:textId="77777777" w:rsidR="00342222" w:rsidRDefault="00342222" w:rsidP="00342222">
      <w:pPr>
        <w:spacing w:after="0" w:line="240" w:lineRule="auto"/>
        <w:rPr>
          <w:sz w:val="24"/>
          <w:szCs w:val="24"/>
        </w:rPr>
      </w:pPr>
      <w:r>
        <w:rPr>
          <w:sz w:val="24"/>
          <w:szCs w:val="24"/>
        </w:rPr>
        <w:t>Online</w:t>
      </w:r>
      <w:r>
        <w:rPr>
          <w:sz w:val="24"/>
          <w:szCs w:val="24"/>
        </w:rPr>
        <w:tab/>
      </w:r>
      <w:r>
        <w:rPr>
          <w:sz w:val="24"/>
          <w:szCs w:val="24"/>
        </w:rPr>
        <w:tab/>
      </w:r>
      <w:r>
        <w:rPr>
          <w:sz w:val="24"/>
          <w:szCs w:val="24"/>
        </w:rPr>
        <w:tab/>
      </w:r>
      <w:r>
        <w:rPr>
          <w:sz w:val="24"/>
          <w:szCs w:val="24"/>
        </w:rPr>
        <w:tab/>
        <w:t>Thursday 11:59 PM</w:t>
      </w:r>
    </w:p>
    <w:p w14:paraId="32E17608" w14:textId="77777777" w:rsidR="00342222" w:rsidRDefault="00342222" w:rsidP="00342222">
      <w:pPr>
        <w:spacing w:after="0" w:line="240" w:lineRule="auto"/>
        <w:rPr>
          <w:sz w:val="24"/>
          <w:szCs w:val="24"/>
        </w:rPr>
      </w:pPr>
    </w:p>
    <w:p w14:paraId="0E79D060" w14:textId="77777777" w:rsidR="004C1395" w:rsidRDefault="004C1395" w:rsidP="00342222">
      <w:pPr>
        <w:spacing w:after="0" w:line="240" w:lineRule="auto"/>
        <w:rPr>
          <w:b/>
          <w:sz w:val="24"/>
          <w:szCs w:val="24"/>
        </w:rPr>
      </w:pPr>
      <w:r>
        <w:rPr>
          <w:b/>
          <w:sz w:val="24"/>
          <w:szCs w:val="24"/>
        </w:rPr>
        <w:t>2. Weekly Assignments</w:t>
      </w:r>
    </w:p>
    <w:p w14:paraId="723BA094" w14:textId="77777777" w:rsidR="004C1395" w:rsidRPr="004C1395" w:rsidRDefault="004C1395" w:rsidP="00342222">
      <w:pPr>
        <w:spacing w:after="0" w:line="240" w:lineRule="auto"/>
        <w:rPr>
          <w:sz w:val="24"/>
          <w:szCs w:val="24"/>
        </w:rPr>
      </w:pPr>
      <w:r>
        <w:rPr>
          <w:sz w:val="24"/>
          <w:szCs w:val="24"/>
        </w:rPr>
        <w:t>The weekly assignments will all be translation and/or parsing. Some weeks, we will work English to Latin; other weeks, we will work Latin to English. Some weeks will be group assignments (as in Latin I), while in other weeks the assignments will be solo. The goal is to get you in the habit of translating at least ten lines of Latin, five times a week.</w:t>
      </w:r>
    </w:p>
    <w:p w14:paraId="748C4653" w14:textId="77777777" w:rsidR="004C1395" w:rsidRDefault="004C1395" w:rsidP="00342222">
      <w:pPr>
        <w:spacing w:after="0" w:line="240" w:lineRule="auto"/>
        <w:rPr>
          <w:b/>
          <w:sz w:val="24"/>
          <w:szCs w:val="24"/>
        </w:rPr>
      </w:pPr>
    </w:p>
    <w:p w14:paraId="4472C208" w14:textId="77777777" w:rsidR="00A14A65" w:rsidRDefault="00A14A65" w:rsidP="00342222">
      <w:pPr>
        <w:spacing w:after="0" w:line="240" w:lineRule="auto"/>
        <w:rPr>
          <w:sz w:val="24"/>
          <w:szCs w:val="24"/>
        </w:rPr>
      </w:pPr>
      <w:r>
        <w:rPr>
          <w:sz w:val="24"/>
          <w:szCs w:val="24"/>
        </w:rPr>
        <w:t>I will use the following rubric for weekly assignments:</w:t>
      </w:r>
    </w:p>
    <w:p w14:paraId="018A8BB2" w14:textId="77777777" w:rsidR="00A14A65" w:rsidRDefault="00A14A65" w:rsidP="00342222">
      <w:pPr>
        <w:spacing w:after="0" w:line="240" w:lineRule="auto"/>
        <w:rPr>
          <w:sz w:val="24"/>
          <w:szCs w:val="24"/>
        </w:rPr>
      </w:pPr>
      <w:r>
        <w:rPr>
          <w:sz w:val="24"/>
          <w:szCs w:val="24"/>
        </w:rPr>
        <w:t>Terminology: have you chosen appropriate vocabulary? (12 points possible)</w:t>
      </w:r>
    </w:p>
    <w:p w14:paraId="3B1DD686" w14:textId="77777777" w:rsidR="00A14A65" w:rsidRPr="00A14A65" w:rsidRDefault="00A14A65" w:rsidP="00342222">
      <w:pPr>
        <w:spacing w:after="0" w:line="240" w:lineRule="auto"/>
        <w:rPr>
          <w:sz w:val="24"/>
          <w:szCs w:val="24"/>
        </w:rPr>
      </w:pPr>
      <w:r>
        <w:rPr>
          <w:sz w:val="24"/>
          <w:szCs w:val="24"/>
        </w:rPr>
        <w:t xml:space="preserve">Morphology: have you made the vocabulary look like it </w:t>
      </w:r>
      <w:proofErr w:type="gramStart"/>
      <w:r>
        <w:rPr>
          <w:sz w:val="24"/>
          <w:szCs w:val="24"/>
        </w:rPr>
        <w:t>should</w:t>
      </w:r>
      <w:proofErr w:type="gramEnd"/>
      <w:r>
        <w:rPr>
          <w:sz w:val="24"/>
          <w:szCs w:val="24"/>
        </w:rPr>
        <w:t xml:space="preserve"> or have you explained it? (8 points possible)</w:t>
      </w:r>
    </w:p>
    <w:p w14:paraId="02BBA8A1" w14:textId="77777777" w:rsidR="00A14A65" w:rsidRDefault="00A14A65" w:rsidP="00342222">
      <w:pPr>
        <w:spacing w:after="0" w:line="240" w:lineRule="auto"/>
        <w:rPr>
          <w:b/>
          <w:sz w:val="24"/>
          <w:szCs w:val="24"/>
        </w:rPr>
      </w:pPr>
    </w:p>
    <w:p w14:paraId="7440CE2D" w14:textId="77777777" w:rsidR="00342222" w:rsidRDefault="004C1395" w:rsidP="00342222">
      <w:pPr>
        <w:spacing w:after="0" w:line="240" w:lineRule="auto"/>
        <w:rPr>
          <w:b/>
          <w:sz w:val="24"/>
          <w:szCs w:val="24"/>
        </w:rPr>
      </w:pPr>
      <w:r>
        <w:rPr>
          <w:b/>
          <w:sz w:val="24"/>
          <w:szCs w:val="24"/>
        </w:rPr>
        <w:t>3</w:t>
      </w:r>
      <w:r w:rsidR="00342222">
        <w:rPr>
          <w:b/>
          <w:sz w:val="24"/>
          <w:szCs w:val="24"/>
        </w:rPr>
        <w:t>. Quizzes Explained</w:t>
      </w:r>
    </w:p>
    <w:p w14:paraId="75327C33" w14:textId="77777777" w:rsidR="00342222" w:rsidRDefault="00342222" w:rsidP="00342222">
      <w:pPr>
        <w:spacing w:after="0" w:line="240" w:lineRule="auto"/>
        <w:rPr>
          <w:sz w:val="24"/>
          <w:szCs w:val="24"/>
        </w:rPr>
      </w:pPr>
      <w:r>
        <w:rPr>
          <w:sz w:val="24"/>
          <w:szCs w:val="24"/>
        </w:rPr>
        <w:t xml:space="preserve">Quizzes are online quizzes, featuring true/false and </w:t>
      </w:r>
      <w:proofErr w:type="gramStart"/>
      <w:r>
        <w:rPr>
          <w:sz w:val="24"/>
          <w:szCs w:val="24"/>
        </w:rPr>
        <w:t>multiple choice</w:t>
      </w:r>
      <w:proofErr w:type="gramEnd"/>
      <w:r>
        <w:rPr>
          <w:sz w:val="24"/>
          <w:szCs w:val="24"/>
        </w:rPr>
        <w:t xml:space="preserve"> questions. Online quizzes are REPEATABLE, so you can take the quiz as many times as you’d like, in the available time, in order to score the </w:t>
      </w:r>
      <w:proofErr w:type="gramStart"/>
      <w:r>
        <w:rPr>
          <w:sz w:val="24"/>
          <w:szCs w:val="24"/>
        </w:rPr>
        <w:t>grade</w:t>
      </w:r>
      <w:proofErr w:type="gramEnd"/>
      <w:r>
        <w:rPr>
          <w:sz w:val="24"/>
          <w:szCs w:val="24"/>
        </w:rPr>
        <w:t xml:space="preserve"> you’re happy with. There are ten total quizzes, at 20 points each. Note that quizzes close at the deadline, so if you miss the deadline, your quiz grade is a zero for that quiz.</w:t>
      </w:r>
    </w:p>
    <w:p w14:paraId="2CD39801" w14:textId="77777777" w:rsidR="00342222" w:rsidRDefault="00342222" w:rsidP="00342222">
      <w:pPr>
        <w:spacing w:after="0" w:line="240" w:lineRule="auto"/>
        <w:rPr>
          <w:b/>
          <w:sz w:val="24"/>
          <w:szCs w:val="24"/>
        </w:rPr>
      </w:pPr>
    </w:p>
    <w:p w14:paraId="4C7B325C" w14:textId="77777777" w:rsidR="00342222" w:rsidRDefault="004C1395" w:rsidP="00342222">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4</w:t>
      </w:r>
      <w:r w:rsidR="00342222">
        <w:rPr>
          <w:rFonts w:ascii="Calibri" w:eastAsia="Times New Roman" w:hAnsi="Calibri" w:cs="Times New Roman"/>
          <w:b/>
          <w:color w:val="000000"/>
          <w:sz w:val="24"/>
          <w:szCs w:val="24"/>
        </w:rPr>
        <w:t>. Exams</w:t>
      </w:r>
      <w:r>
        <w:rPr>
          <w:rFonts w:ascii="Calibri" w:eastAsia="Times New Roman" w:hAnsi="Calibri" w:cs="Times New Roman"/>
          <w:b/>
          <w:color w:val="000000"/>
          <w:sz w:val="24"/>
          <w:szCs w:val="24"/>
        </w:rPr>
        <w:t xml:space="preserve"> Explained</w:t>
      </w:r>
    </w:p>
    <w:p w14:paraId="2D47BEA7" w14:textId="77777777" w:rsidR="00342222" w:rsidRDefault="00342222" w:rsidP="00342222">
      <w:pPr>
        <w:spacing w:after="0" w:line="240" w:lineRule="auto"/>
        <w:rPr>
          <w:rFonts w:ascii="Calibri" w:eastAsia="Times New Roman" w:hAnsi="Calibri" w:cs="Times New Roman"/>
          <w:b/>
          <w:i/>
          <w:color w:val="000000"/>
          <w:sz w:val="24"/>
          <w:szCs w:val="24"/>
        </w:rPr>
      </w:pPr>
      <w:r>
        <w:rPr>
          <w:rFonts w:ascii="Calibri" w:eastAsia="Times New Roman" w:hAnsi="Calibri" w:cs="Times New Roman"/>
          <w:color w:val="000000"/>
          <w:sz w:val="24"/>
          <w:szCs w:val="24"/>
        </w:rPr>
        <w:t xml:space="preserve">Exams include several types of question: Latin to English, English to Latin, Parsing Exercises (tell me why a word looks like it does), True/False, Multiple Choice, and maybe some others. I will not give question types on an exam that we haven’t done as homework assignments first. There should be no surprises on the exams. </w:t>
      </w:r>
      <w:r>
        <w:rPr>
          <w:rFonts w:ascii="Calibri" w:eastAsia="Times New Roman" w:hAnsi="Calibri" w:cs="Times New Roman"/>
          <w:b/>
          <w:i/>
          <w:color w:val="000000"/>
          <w:sz w:val="24"/>
          <w:szCs w:val="24"/>
        </w:rPr>
        <w:t>All exams are cumulative, as this is a language; you cannot simply forget a part of the language.</w:t>
      </w:r>
    </w:p>
    <w:p w14:paraId="3469CE3B" w14:textId="77777777" w:rsidR="00342222" w:rsidRDefault="00342222" w:rsidP="00342222">
      <w:pPr>
        <w:spacing w:after="0" w:line="240" w:lineRule="auto"/>
        <w:rPr>
          <w:rFonts w:ascii="Calibri" w:eastAsia="Times New Roman" w:hAnsi="Calibri" w:cs="Times New Roman"/>
          <w:b/>
          <w:i/>
          <w:color w:val="000000"/>
          <w:sz w:val="24"/>
          <w:szCs w:val="24"/>
        </w:rPr>
      </w:pPr>
    </w:p>
    <w:p w14:paraId="20087E5F" w14:textId="3CC01BC0" w:rsidR="00342222" w:rsidRPr="00927F80" w:rsidRDefault="00342222" w:rsidP="00342222">
      <w:pPr>
        <w:spacing w:after="0" w:line="240" w:lineRule="auto"/>
        <w:rPr>
          <w:rFonts w:ascii="Calibri" w:eastAsia="Times New Roman" w:hAnsi="Calibri" w:cs="Times New Roman"/>
          <w:b/>
          <w:i/>
          <w:color w:val="000000"/>
          <w:sz w:val="24"/>
          <w:szCs w:val="24"/>
        </w:rPr>
      </w:pPr>
      <w:r>
        <w:rPr>
          <w:rFonts w:ascii="Calibri" w:eastAsia="Times New Roman" w:hAnsi="Calibri" w:cs="Times New Roman"/>
          <w:b/>
          <w:i/>
          <w:color w:val="000000"/>
          <w:sz w:val="24"/>
          <w:szCs w:val="24"/>
        </w:rPr>
        <w:t>Because this is an online class, when you take any exam, you should have your phone/camera on hand. If you encounter any problem that slows or halts your progress, see the section below titled “Tech Resources.”</w:t>
      </w:r>
    </w:p>
    <w:p w14:paraId="00E4CA72" w14:textId="77777777" w:rsidR="00E31D97" w:rsidRDefault="00E31D97" w:rsidP="00927F80">
      <w:pPr>
        <w:pStyle w:val="Heading1"/>
      </w:pPr>
      <w:r>
        <w:t>IV. COURSE POLICIES</w:t>
      </w:r>
    </w:p>
    <w:p w14:paraId="64373946" w14:textId="77777777" w:rsidR="00D73CE3" w:rsidRDefault="00D73CE3" w:rsidP="00D73CE3">
      <w:pPr>
        <w:spacing w:after="0" w:line="240" w:lineRule="auto"/>
        <w:rPr>
          <w:b/>
          <w:sz w:val="24"/>
          <w:szCs w:val="24"/>
        </w:rPr>
      </w:pPr>
      <w:r>
        <w:rPr>
          <w:b/>
          <w:sz w:val="24"/>
          <w:szCs w:val="24"/>
        </w:rPr>
        <w:t>Make-up and Extra Credit Policies and Procedures</w:t>
      </w:r>
    </w:p>
    <w:p w14:paraId="359D25AC" w14:textId="77777777" w:rsidR="00D73CE3" w:rsidRDefault="00D73CE3" w:rsidP="00D73CE3">
      <w:pPr>
        <w:spacing w:after="0" w:line="240" w:lineRule="auto"/>
        <w:rPr>
          <w:sz w:val="24"/>
          <w:szCs w:val="24"/>
        </w:rPr>
      </w:pPr>
      <w:r>
        <w:rPr>
          <w:sz w:val="24"/>
          <w:szCs w:val="24"/>
        </w:rPr>
        <w:t>I don't think I should have the power to make decisions about what absences are “good enough” or not good enough to warrant makeups or grade forgiveness. As a result, here are the policies:</w:t>
      </w:r>
    </w:p>
    <w:p w14:paraId="68BB045C" w14:textId="77777777" w:rsidR="00D73CE3" w:rsidRDefault="00D73CE3" w:rsidP="00D73CE3">
      <w:pPr>
        <w:spacing w:after="0" w:line="240" w:lineRule="auto"/>
        <w:rPr>
          <w:sz w:val="24"/>
          <w:szCs w:val="24"/>
        </w:rPr>
      </w:pPr>
    </w:p>
    <w:p w14:paraId="69A32532" w14:textId="77777777" w:rsidR="00D73CE3" w:rsidRDefault="00D73CE3" w:rsidP="00D73CE3">
      <w:pPr>
        <w:spacing w:after="0" w:line="240" w:lineRule="auto"/>
        <w:rPr>
          <w:b/>
          <w:sz w:val="24"/>
          <w:szCs w:val="24"/>
        </w:rPr>
      </w:pPr>
      <w:r>
        <w:rPr>
          <w:b/>
          <w:sz w:val="24"/>
          <w:szCs w:val="24"/>
        </w:rPr>
        <w:t>Late Work</w:t>
      </w:r>
    </w:p>
    <w:p w14:paraId="32D6DEF5" w14:textId="77777777" w:rsidR="00D73CE3" w:rsidRPr="00C05C29" w:rsidRDefault="00D73CE3" w:rsidP="00D73CE3">
      <w:pPr>
        <w:spacing w:after="0" w:line="240" w:lineRule="auto"/>
        <w:rPr>
          <w:sz w:val="24"/>
          <w:szCs w:val="24"/>
        </w:rPr>
      </w:pPr>
      <w:r>
        <w:rPr>
          <w:sz w:val="24"/>
          <w:szCs w:val="24"/>
        </w:rPr>
        <w:t xml:space="preserve">I’ll grade your late work (except for quizzes). The maximum grade possible deteriorates by one letter grade (10%) per 24-hour period (or part thereof). You can, one time in the semester, claim a </w:t>
      </w:r>
      <w:r w:rsidRPr="004C1395">
        <w:rPr>
          <w:b/>
          <w:color w:val="FF0000"/>
          <w:sz w:val="24"/>
          <w:szCs w:val="24"/>
        </w:rPr>
        <w:t>Grade Forgiveness</w:t>
      </w:r>
      <w:r>
        <w:rPr>
          <w:sz w:val="24"/>
          <w:szCs w:val="24"/>
        </w:rPr>
        <w:t xml:space="preserve">. Just let me know within 48 hours of the deadline (before or after), and I’ll extend you an additional 72 hours (three days) from the original deadline to complete the assignment. The exception here is the final exam. It’s due when it’s due, and if it’s not submitted by the deadline, it’s a zero. Note that missed quizzes are zeroes unless you have a fantastic reason for missing class, and </w:t>
      </w:r>
      <w:r w:rsidRPr="00F00FA4">
        <w:rPr>
          <w:b/>
          <w:i/>
          <w:sz w:val="24"/>
          <w:szCs w:val="24"/>
        </w:rPr>
        <w:t>once discussion boards have closed, I’ll accept no further late submissions.</w:t>
      </w:r>
    </w:p>
    <w:p w14:paraId="78343724" w14:textId="77777777" w:rsidR="00D73CE3" w:rsidRDefault="00D73CE3" w:rsidP="00D73CE3">
      <w:pPr>
        <w:spacing w:after="0" w:line="240" w:lineRule="auto"/>
        <w:rPr>
          <w:sz w:val="24"/>
          <w:szCs w:val="24"/>
        </w:rPr>
      </w:pPr>
    </w:p>
    <w:p w14:paraId="06344DA1" w14:textId="77777777" w:rsidR="00E31D97" w:rsidRDefault="00E31D97" w:rsidP="00E31D97">
      <w:pPr>
        <w:spacing w:after="0" w:line="240" w:lineRule="auto"/>
        <w:rPr>
          <w:b/>
          <w:sz w:val="24"/>
          <w:szCs w:val="24"/>
        </w:rPr>
      </w:pPr>
      <w:r>
        <w:rPr>
          <w:b/>
          <w:sz w:val="24"/>
          <w:szCs w:val="24"/>
        </w:rPr>
        <w:t>Withdrawal Deadline and Policy</w:t>
      </w:r>
    </w:p>
    <w:p w14:paraId="1F92BC2F" w14:textId="77777777" w:rsidR="00E31D97" w:rsidRDefault="00E31D97" w:rsidP="00E31D97">
      <w:pPr>
        <w:spacing w:after="0" w:line="240" w:lineRule="auto"/>
        <w:rPr>
          <w:sz w:val="24"/>
          <w:szCs w:val="24"/>
        </w:rPr>
      </w:pPr>
      <w:r>
        <w:rPr>
          <w:sz w:val="24"/>
          <w:szCs w:val="24"/>
        </w:rPr>
        <w:t xml:space="preserve">Per Valencia Policy 4-07 (Academic Progress, Course Attendance and Grades, and Withdrawals) a student who withdraws from class before the withdrawal deadline will receive a grade of “W.”   </w:t>
      </w:r>
    </w:p>
    <w:p w14:paraId="5B4A0E5F" w14:textId="77777777" w:rsidR="00E31D97" w:rsidRDefault="00E31D97" w:rsidP="00E31D97">
      <w:pPr>
        <w:spacing w:after="0" w:line="240" w:lineRule="auto"/>
        <w:rPr>
          <w:sz w:val="24"/>
          <w:szCs w:val="24"/>
        </w:rPr>
      </w:pPr>
      <w:r>
        <w:rPr>
          <w:sz w:val="24"/>
          <w:szCs w:val="24"/>
        </w:rPr>
        <w:t>A student is not permitted to withdraw from this class after the withdrawal deadline; if you remain in the class after the withdrawal deadline, you can receive a grade of only A, B, C, D, F or I. An I grade will only be assigned under extraordinary circumstances that occur near the end of the semester.  If you receive an I, the work missed must be made up during the following semester, at which time you will receive an A, B, C,</w:t>
      </w:r>
      <w:r w:rsidR="00D73CE3">
        <w:rPr>
          <w:sz w:val="24"/>
          <w:szCs w:val="24"/>
        </w:rPr>
        <w:t xml:space="preserve"> </w:t>
      </w:r>
      <w:r>
        <w:rPr>
          <w:sz w:val="24"/>
          <w:szCs w:val="24"/>
        </w:rPr>
        <w:t>D</w:t>
      </w:r>
      <w:r w:rsidR="00D73CE3">
        <w:rPr>
          <w:sz w:val="24"/>
          <w:szCs w:val="24"/>
        </w:rPr>
        <w:t>,</w:t>
      </w:r>
      <w:r>
        <w:rPr>
          <w:sz w:val="24"/>
          <w:szCs w:val="24"/>
        </w:rPr>
        <w:t xml:space="preserve"> or F, in accordance with your work and the syllabus. Failure to make up the work during the following semester will result in your receiving a grade of F in the course. </w:t>
      </w:r>
    </w:p>
    <w:p w14:paraId="43162E4D" w14:textId="77777777" w:rsidR="00E31D97" w:rsidRDefault="00E31D97" w:rsidP="00E31D97">
      <w:pPr>
        <w:spacing w:after="0" w:line="240" w:lineRule="auto"/>
        <w:rPr>
          <w:b/>
          <w:sz w:val="24"/>
          <w:szCs w:val="24"/>
        </w:rPr>
      </w:pPr>
    </w:p>
    <w:p w14:paraId="44FB0701" w14:textId="77777777" w:rsidR="00E31D97" w:rsidRDefault="00E31D97" w:rsidP="00E31D97">
      <w:pPr>
        <w:spacing w:after="0" w:line="240" w:lineRule="auto"/>
        <w:rPr>
          <w:sz w:val="24"/>
          <w:szCs w:val="24"/>
        </w:rPr>
      </w:pPr>
      <w:r>
        <w:rPr>
          <w:b/>
          <w:sz w:val="24"/>
          <w:szCs w:val="24"/>
        </w:rPr>
        <w:t>The instructor will not withdraw any student for any reason</w:t>
      </w:r>
      <w:r>
        <w:rPr>
          <w:sz w:val="24"/>
          <w:szCs w:val="24"/>
        </w:rPr>
        <w:t xml:space="preserve">; it is the responsibility of the student to withdraw themselves before the withdrawal deadline and to be aware of the date of the withdrawal deadline.  Any student who withdraws from this class during a third or subsequent attempt in this course will be assigned a grade of “F.”  </w:t>
      </w:r>
    </w:p>
    <w:p w14:paraId="6D4892B1" w14:textId="77777777" w:rsidR="00E31D97" w:rsidRDefault="00E31D97" w:rsidP="00E31D97">
      <w:pPr>
        <w:spacing w:after="0" w:line="240" w:lineRule="auto"/>
        <w:rPr>
          <w:sz w:val="24"/>
          <w:szCs w:val="24"/>
        </w:rPr>
      </w:pPr>
    </w:p>
    <w:p w14:paraId="14308EA2" w14:textId="77777777" w:rsidR="00E31D97" w:rsidRPr="00EB1CA9" w:rsidRDefault="00E31D97" w:rsidP="00E31D97">
      <w:pPr>
        <w:spacing w:after="0" w:line="240" w:lineRule="auto"/>
        <w:rPr>
          <w:b/>
          <w:sz w:val="24"/>
          <w:szCs w:val="24"/>
        </w:rPr>
      </w:pPr>
      <w:r>
        <w:rPr>
          <w:b/>
          <w:sz w:val="24"/>
          <w:szCs w:val="24"/>
        </w:rPr>
        <w:t>Note that if you do not complete ANY of the first week’s materials within the first week, you will be removed from the class as a No Show, in accordance with Valencia’s policies.</w:t>
      </w:r>
    </w:p>
    <w:p w14:paraId="25DC99EC" w14:textId="77777777" w:rsidR="00E31D97" w:rsidRDefault="00E31D97" w:rsidP="00E31D97">
      <w:pPr>
        <w:spacing w:after="0" w:line="240" w:lineRule="auto"/>
        <w:rPr>
          <w:b/>
          <w:sz w:val="24"/>
          <w:szCs w:val="24"/>
        </w:rPr>
      </w:pPr>
    </w:p>
    <w:p w14:paraId="1B09A7A3" w14:textId="77777777" w:rsidR="00E31D97" w:rsidRDefault="00E31D97" w:rsidP="00E31D97">
      <w:pPr>
        <w:spacing w:after="0" w:line="240" w:lineRule="auto"/>
        <w:rPr>
          <w:sz w:val="24"/>
          <w:szCs w:val="24"/>
        </w:rPr>
      </w:pPr>
      <w:r>
        <w:rPr>
          <w:sz w:val="24"/>
          <w:szCs w:val="24"/>
        </w:rPr>
        <w:t>Students on financial aid should consult an advisor or a counselor before withdrawing from a course; there may be financial aid (or other important)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5C70D4D5" w14:textId="77777777" w:rsidR="00E31D97" w:rsidRDefault="00E31D97" w:rsidP="00E31D97">
      <w:pPr>
        <w:spacing w:after="0" w:line="240" w:lineRule="auto"/>
        <w:rPr>
          <w:b/>
          <w:sz w:val="24"/>
          <w:szCs w:val="24"/>
        </w:rPr>
      </w:pPr>
    </w:p>
    <w:p w14:paraId="6FA1C731" w14:textId="77777777" w:rsidR="00E31D97" w:rsidRDefault="00E31D97" w:rsidP="00E31D97">
      <w:pPr>
        <w:spacing w:after="0" w:line="240" w:lineRule="auto"/>
        <w:rPr>
          <w:sz w:val="24"/>
          <w:szCs w:val="24"/>
        </w:rPr>
      </w:pPr>
      <w:r>
        <w:rPr>
          <w:sz w:val="24"/>
          <w:szCs w:val="24"/>
        </w:rPr>
        <w:t>For a complete policy and procedure overview on Valencia Policy 4-07 please go to:</w:t>
      </w:r>
    </w:p>
    <w:p w14:paraId="2C639E82" w14:textId="77777777" w:rsidR="00E31D97" w:rsidRDefault="00E31D97" w:rsidP="00E31D97">
      <w:pPr>
        <w:spacing w:after="0" w:line="240" w:lineRule="auto"/>
        <w:rPr>
          <w:sz w:val="24"/>
          <w:szCs w:val="24"/>
        </w:rPr>
      </w:pPr>
      <w:r>
        <w:rPr>
          <w:sz w:val="24"/>
          <w:szCs w:val="24"/>
        </w:rPr>
        <w:t>http://valenciacollege.edu/generalcounsel/policy/default.cfmpolicyID=75&amp;volumeID_1=4&amp;navst=0</w:t>
      </w:r>
    </w:p>
    <w:p w14:paraId="04C4B6E0" w14:textId="77777777" w:rsidR="00E31D97" w:rsidRDefault="00E31D97" w:rsidP="00E31D97">
      <w:pPr>
        <w:spacing w:after="0" w:line="240" w:lineRule="auto"/>
        <w:rPr>
          <w:sz w:val="24"/>
          <w:szCs w:val="24"/>
        </w:rPr>
      </w:pPr>
    </w:p>
    <w:p w14:paraId="09A85418" w14:textId="77777777" w:rsidR="00E31D97" w:rsidRDefault="00E31D97" w:rsidP="00E31D97">
      <w:pPr>
        <w:spacing w:after="0" w:line="240" w:lineRule="auto"/>
        <w:rPr>
          <w:b/>
          <w:sz w:val="24"/>
          <w:szCs w:val="24"/>
        </w:rPr>
      </w:pPr>
      <w:r>
        <w:rPr>
          <w:b/>
          <w:sz w:val="24"/>
          <w:szCs w:val="24"/>
        </w:rPr>
        <w:t>Requirements for Online Classes</w:t>
      </w:r>
    </w:p>
    <w:p w14:paraId="19AED059" w14:textId="77777777" w:rsidR="00E31D97" w:rsidRPr="009046EE" w:rsidRDefault="00E31D97" w:rsidP="00E31D97">
      <w:pPr>
        <w:spacing w:after="0" w:line="240" w:lineRule="auto"/>
        <w:rPr>
          <w:sz w:val="24"/>
          <w:szCs w:val="24"/>
        </w:rPr>
      </w:pPr>
      <w:r>
        <w:rPr>
          <w:sz w:val="24"/>
          <w:szCs w:val="24"/>
        </w:rPr>
        <w:t>You will need a persistent Internet connection in order to be successful in this course. Your phone is not an appropriate device, and not all browsers are appropriate either for an online course. Please explore the resources available to determine whether you are going to be able to complete this course:</w:t>
      </w:r>
    </w:p>
    <w:p w14:paraId="3BA5C1EA" w14:textId="35E5677E" w:rsidR="00E31D97" w:rsidRPr="00927F80" w:rsidRDefault="00E31D97" w:rsidP="00E31D97">
      <w:pPr>
        <w:spacing w:after="0" w:line="240" w:lineRule="auto"/>
        <w:rPr>
          <w:sz w:val="24"/>
          <w:szCs w:val="24"/>
        </w:rPr>
      </w:pPr>
      <w:r w:rsidRPr="009046EE">
        <w:rPr>
          <w:sz w:val="24"/>
          <w:szCs w:val="24"/>
        </w:rPr>
        <w:t>http://valenciacollege.edu/admissions-records/registration-details/onlineclasses.cfm</w:t>
      </w:r>
    </w:p>
    <w:p w14:paraId="610CFCFB" w14:textId="77777777" w:rsidR="00E31D97" w:rsidRDefault="00E31D97" w:rsidP="00927F80">
      <w:pPr>
        <w:pStyle w:val="Heading1"/>
      </w:pPr>
      <w:r>
        <w:t>V. ADDITIONAL POLICIES</w:t>
      </w:r>
    </w:p>
    <w:p w14:paraId="4A521441" w14:textId="77777777" w:rsidR="00E31D97" w:rsidRDefault="00E31D97" w:rsidP="00E31D97">
      <w:pPr>
        <w:spacing w:after="0" w:line="240" w:lineRule="auto"/>
        <w:rPr>
          <w:i/>
          <w:sz w:val="24"/>
          <w:szCs w:val="24"/>
        </w:rPr>
      </w:pPr>
      <w:r>
        <w:rPr>
          <w:i/>
          <w:sz w:val="24"/>
          <w:szCs w:val="24"/>
        </w:rPr>
        <w:t>Faculty/Student Communication</w:t>
      </w:r>
    </w:p>
    <w:p w14:paraId="49DFF11B" w14:textId="77777777" w:rsidR="00E31D97" w:rsidRDefault="00E31D97" w:rsidP="00E31D97">
      <w:pPr>
        <w:spacing w:after="0" w:line="240" w:lineRule="auto"/>
        <w:rPr>
          <w:sz w:val="24"/>
          <w:szCs w:val="24"/>
        </w:rPr>
      </w:pPr>
      <w:r>
        <w:rPr>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2F317D70" w14:textId="77777777" w:rsidR="00E31D97" w:rsidRDefault="00E31D97" w:rsidP="00E31D97">
      <w:pPr>
        <w:spacing w:after="0" w:line="240" w:lineRule="auto"/>
        <w:rPr>
          <w:sz w:val="24"/>
          <w:szCs w:val="24"/>
        </w:rPr>
      </w:pPr>
    </w:p>
    <w:p w14:paraId="18A6095B" w14:textId="77777777" w:rsidR="00E31D97" w:rsidRDefault="00E31D97" w:rsidP="00E31D97">
      <w:pPr>
        <w:spacing w:after="0" w:line="240" w:lineRule="auto"/>
        <w:rPr>
          <w:sz w:val="24"/>
          <w:szCs w:val="24"/>
        </w:rPr>
      </w:pPr>
      <w:r>
        <w:rPr>
          <w:sz w:val="24"/>
          <w:szCs w:val="24"/>
        </w:rPr>
        <w:t xml:space="preserve">I can be reached by email at </w:t>
      </w:r>
      <w:proofErr w:type="gramStart"/>
      <w:r>
        <w:rPr>
          <w:sz w:val="24"/>
          <w:szCs w:val="24"/>
        </w:rPr>
        <w:t>trodgers6@valenciacollege.edu .</w:t>
      </w:r>
      <w:proofErr w:type="gramEnd"/>
      <w:r>
        <w:rPr>
          <w:sz w:val="24"/>
          <w:szCs w:val="24"/>
        </w:rPr>
        <w:t xml:space="preserve"> You should expect an email response within 24 hours. If you don't receive one, please email me again. </w:t>
      </w:r>
    </w:p>
    <w:p w14:paraId="34C1AF77" w14:textId="77777777" w:rsidR="00E31D97" w:rsidRDefault="00E31D97" w:rsidP="00E31D97">
      <w:pPr>
        <w:spacing w:after="0" w:line="240" w:lineRule="auto"/>
        <w:rPr>
          <w:sz w:val="24"/>
          <w:szCs w:val="24"/>
        </w:rPr>
      </w:pPr>
    </w:p>
    <w:p w14:paraId="0575460B" w14:textId="77777777" w:rsidR="00E31D97" w:rsidRDefault="00E31D97" w:rsidP="00E31D97">
      <w:pPr>
        <w:spacing w:after="0" w:line="240" w:lineRule="auto"/>
        <w:rPr>
          <w:i/>
          <w:sz w:val="24"/>
          <w:szCs w:val="24"/>
        </w:rPr>
      </w:pPr>
      <w:r>
        <w:rPr>
          <w:i/>
          <w:sz w:val="24"/>
          <w:szCs w:val="24"/>
        </w:rPr>
        <w:t>Academic Honesty Statement</w:t>
      </w:r>
    </w:p>
    <w:p w14:paraId="7F0CD75A" w14:textId="77777777" w:rsidR="00E31D97" w:rsidRDefault="00E31D97" w:rsidP="00E31D97">
      <w:pPr>
        <w:spacing w:after="0" w:line="240" w:lineRule="auto"/>
        <w:rPr>
          <w:sz w:val="24"/>
          <w:szCs w:val="24"/>
        </w:rPr>
      </w:pPr>
      <w:r>
        <w:rPr>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w:t>
      </w:r>
    </w:p>
    <w:p w14:paraId="2AAEA337" w14:textId="77777777" w:rsidR="00E31D97" w:rsidRDefault="00E31D97" w:rsidP="00E31D97">
      <w:pPr>
        <w:spacing w:after="0" w:line="240" w:lineRule="auto"/>
        <w:rPr>
          <w:sz w:val="24"/>
          <w:szCs w:val="24"/>
        </w:rPr>
      </w:pPr>
    </w:p>
    <w:p w14:paraId="08B830DA" w14:textId="77777777" w:rsidR="00E31D97" w:rsidRDefault="00E31D97" w:rsidP="00E31D97">
      <w:pPr>
        <w:spacing w:after="0" w:line="240" w:lineRule="auto"/>
        <w:rPr>
          <w:sz w:val="24"/>
          <w:szCs w:val="24"/>
        </w:rPr>
      </w:pPr>
      <w:r>
        <w:rPr>
          <w:sz w:val="24"/>
          <w:szCs w:val="24"/>
        </w:rPr>
        <w:t xml:space="preserve">You must be familiar with the Academic Honesty Policy. If you cheat, you will receive a zero for the assignment if it is a low stakes assignment. If you cheat on a moderate stakes assignment, you will receive a zero for all assignments of that type. If you cheat on a high stakes assignment, you will fail the course. You may work collaboratively only if the instructor gives permission. </w:t>
      </w:r>
    </w:p>
    <w:p w14:paraId="1D36D3B2" w14:textId="77777777" w:rsidR="00E31D97" w:rsidRDefault="00E31D97" w:rsidP="00E31D97">
      <w:pPr>
        <w:spacing w:after="0" w:line="240" w:lineRule="auto"/>
        <w:rPr>
          <w:sz w:val="24"/>
          <w:szCs w:val="24"/>
        </w:rPr>
      </w:pPr>
      <w:r>
        <w:rPr>
          <w:sz w:val="24"/>
          <w:szCs w:val="24"/>
        </w:rPr>
        <w:t>'Tis better to ask permission than forgiveness.</w:t>
      </w:r>
    </w:p>
    <w:p w14:paraId="5B64057D" w14:textId="77777777" w:rsidR="00E31D97" w:rsidRDefault="00E31D97" w:rsidP="00E31D97">
      <w:pPr>
        <w:spacing w:after="0" w:line="240" w:lineRule="auto"/>
        <w:rPr>
          <w:b/>
          <w:sz w:val="24"/>
          <w:szCs w:val="24"/>
        </w:rPr>
      </w:pPr>
    </w:p>
    <w:p w14:paraId="27338499" w14:textId="77777777" w:rsidR="00E31D97" w:rsidRDefault="00E31D97" w:rsidP="00E31D97">
      <w:pPr>
        <w:spacing w:after="0" w:line="240" w:lineRule="auto"/>
        <w:rPr>
          <w:i/>
          <w:sz w:val="24"/>
          <w:szCs w:val="24"/>
        </w:rPr>
      </w:pPr>
      <w:r>
        <w:rPr>
          <w:i/>
          <w:sz w:val="24"/>
          <w:szCs w:val="24"/>
        </w:rPr>
        <w:t>Classroom Rules of Student Behavior</w:t>
      </w:r>
    </w:p>
    <w:p w14:paraId="7E72A28B" w14:textId="77777777" w:rsidR="00E31D97" w:rsidRDefault="00E31D97" w:rsidP="00E31D97">
      <w:pPr>
        <w:spacing w:after="0" w:line="240" w:lineRule="auto"/>
        <w:rPr>
          <w:sz w:val="24"/>
          <w:szCs w:val="24"/>
        </w:rPr>
      </w:pPr>
      <w:r>
        <w:rPr>
          <w:sz w:val="24"/>
          <w:szCs w:val="24"/>
        </w:rPr>
        <w:t>College policy prohibits children from attending lectures; please, do not violate this policy.</w:t>
      </w:r>
    </w:p>
    <w:p w14:paraId="0ED29AD9" w14:textId="77777777" w:rsidR="00E31D97" w:rsidRDefault="00E31D97" w:rsidP="00E31D97">
      <w:pPr>
        <w:spacing w:after="0" w:line="240" w:lineRule="auto"/>
        <w:rPr>
          <w:sz w:val="24"/>
          <w:szCs w:val="24"/>
        </w:rPr>
      </w:pPr>
      <w:r>
        <w:rPr>
          <w:sz w:val="24"/>
          <w:szCs w:val="24"/>
        </w:rPr>
        <w:t>Proper classroom etiquette is required for you to attend this class; please do not create distractions while the instructor is lecturing.  More than one warning for improper classroom behavior, following a referral to the academic dean or the calling of security, will be grounds to be dropped from the course without a refund.</w:t>
      </w:r>
    </w:p>
    <w:p w14:paraId="408B1D1F" w14:textId="77777777" w:rsidR="00E31D97" w:rsidRDefault="00E31D97" w:rsidP="00E31D97">
      <w:pPr>
        <w:spacing w:after="0" w:line="240" w:lineRule="auto"/>
        <w:rPr>
          <w:b/>
          <w:sz w:val="24"/>
          <w:szCs w:val="24"/>
        </w:rPr>
      </w:pPr>
    </w:p>
    <w:p w14:paraId="33E90122" w14:textId="77777777" w:rsidR="00E31D97" w:rsidRDefault="00E31D97" w:rsidP="00E31D97">
      <w:pPr>
        <w:spacing w:after="0" w:line="240" w:lineRule="auto"/>
        <w:rPr>
          <w:i/>
          <w:sz w:val="24"/>
          <w:szCs w:val="24"/>
        </w:rPr>
      </w:pPr>
      <w:r>
        <w:rPr>
          <w:i/>
          <w:sz w:val="24"/>
          <w:szCs w:val="24"/>
        </w:rPr>
        <w:t>Additional Classroom Policies</w:t>
      </w:r>
    </w:p>
    <w:p w14:paraId="0CDD4B26" w14:textId="77777777" w:rsidR="00E31D97" w:rsidRDefault="00E31D97" w:rsidP="00E31D97">
      <w:pPr>
        <w:spacing w:after="0" w:line="240" w:lineRule="auto"/>
        <w:rPr>
          <w:sz w:val="24"/>
          <w:szCs w:val="24"/>
        </w:rPr>
      </w:pPr>
      <w:r>
        <w:rPr>
          <w:sz w:val="24"/>
          <w:szCs w:val="24"/>
        </w:rPr>
        <w:t>Beepers or cell phones which emit audible tones should be turned off or to vibrate during periods when lectures are given in the lecture.  Please, do not use your phone for text messaging during lectures; text messaging and phone calls can be completed outside the lecture room.</w:t>
      </w:r>
    </w:p>
    <w:p w14:paraId="2098A375" w14:textId="77777777" w:rsidR="00E31D97" w:rsidRDefault="00E31D97" w:rsidP="00E31D97">
      <w:pPr>
        <w:spacing w:after="0" w:line="240" w:lineRule="auto"/>
        <w:rPr>
          <w:sz w:val="24"/>
          <w:szCs w:val="24"/>
        </w:rPr>
      </w:pPr>
    </w:p>
    <w:p w14:paraId="1AC39141" w14:textId="77777777" w:rsidR="00E31D97" w:rsidRDefault="00E31D97" w:rsidP="00E31D97">
      <w:pPr>
        <w:spacing w:after="0" w:line="240" w:lineRule="auto"/>
        <w:rPr>
          <w:sz w:val="24"/>
          <w:szCs w:val="24"/>
        </w:rPr>
      </w:pPr>
      <w:r>
        <w:rPr>
          <w:sz w:val="24"/>
          <w:szCs w:val="24"/>
        </w:rPr>
        <w:t>Under no circumstances will your test scores, total points or final grades be discussed on the telephone.  FERPA rights to privacy prevent the divulging of scores or related materials by that means.  Scores will only be given face-to-face with each student or by accessing your Atlas account.</w:t>
      </w:r>
    </w:p>
    <w:p w14:paraId="5BA8249B" w14:textId="77777777" w:rsidR="00E31D97" w:rsidRDefault="00E31D97" w:rsidP="00E31D97">
      <w:pPr>
        <w:spacing w:after="0" w:line="240" w:lineRule="auto"/>
        <w:rPr>
          <w:b/>
          <w:sz w:val="24"/>
          <w:szCs w:val="24"/>
        </w:rPr>
      </w:pPr>
    </w:p>
    <w:p w14:paraId="5C913EC6" w14:textId="77777777" w:rsidR="00E31D97" w:rsidRDefault="00E31D97" w:rsidP="00E31D97">
      <w:pPr>
        <w:spacing w:after="0" w:line="240" w:lineRule="auto"/>
        <w:rPr>
          <w:i/>
          <w:sz w:val="24"/>
          <w:szCs w:val="24"/>
        </w:rPr>
      </w:pPr>
      <w:proofErr w:type="spellStart"/>
      <w:r>
        <w:rPr>
          <w:i/>
          <w:sz w:val="24"/>
          <w:szCs w:val="24"/>
        </w:rPr>
        <w:t>Baycare</w:t>
      </w:r>
      <w:proofErr w:type="spellEnd"/>
      <w:r>
        <w:rPr>
          <w:i/>
          <w:sz w:val="24"/>
          <w:szCs w:val="24"/>
        </w:rPr>
        <w:t xml:space="preserve"> Behavioral Health’s Student Assistance Program</w:t>
      </w:r>
    </w:p>
    <w:p w14:paraId="4B22246B" w14:textId="77777777" w:rsidR="00E31D97" w:rsidRDefault="00E31D97" w:rsidP="00E31D97">
      <w:pPr>
        <w:spacing w:after="0" w:line="240" w:lineRule="auto"/>
        <w:rPr>
          <w:sz w:val="24"/>
          <w:szCs w:val="24"/>
        </w:rPr>
      </w:pPr>
      <w:r>
        <w:rPr>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Pr>
          <w:sz w:val="24"/>
          <w:szCs w:val="24"/>
        </w:rPr>
        <w:t>24 hour</w:t>
      </w:r>
      <w:proofErr w:type="gramEnd"/>
      <w:r>
        <w:rPr>
          <w:sz w:val="24"/>
          <w:szCs w:val="24"/>
        </w:rPr>
        <w:t xml:space="preserve"> unlimited access to the </w:t>
      </w:r>
      <w:proofErr w:type="spellStart"/>
      <w:r>
        <w:rPr>
          <w:sz w:val="24"/>
          <w:szCs w:val="24"/>
        </w:rPr>
        <w:t>Baycare</w:t>
      </w:r>
      <w:proofErr w:type="spellEnd"/>
      <w:r>
        <w:rPr>
          <w:sz w:val="24"/>
          <w:szCs w:val="24"/>
        </w:rPr>
        <w:t xml:space="preserve"> Behavioral Health’s confidential student assistance program phone counseling services by calling (800) 878-5470.  Three free confidential face-to-face counseling sessions are also available to students.”</w:t>
      </w:r>
    </w:p>
    <w:p w14:paraId="77DC0BB0" w14:textId="77777777" w:rsidR="00E31D97" w:rsidRDefault="00E31D97" w:rsidP="00E31D97">
      <w:pPr>
        <w:spacing w:after="0" w:line="240" w:lineRule="auto"/>
        <w:rPr>
          <w:b/>
          <w:sz w:val="24"/>
          <w:szCs w:val="24"/>
        </w:rPr>
      </w:pPr>
    </w:p>
    <w:p w14:paraId="4FB95194" w14:textId="77777777" w:rsidR="00E31D97" w:rsidRDefault="00E31D97" w:rsidP="00E31D97">
      <w:pPr>
        <w:spacing w:after="0" w:line="240" w:lineRule="auto"/>
        <w:rPr>
          <w:i/>
          <w:sz w:val="24"/>
          <w:szCs w:val="24"/>
        </w:rPr>
      </w:pPr>
      <w:r>
        <w:rPr>
          <w:i/>
          <w:sz w:val="24"/>
          <w:szCs w:val="24"/>
        </w:rPr>
        <w:t>Students with Disabilities Information:</w:t>
      </w:r>
    </w:p>
    <w:p w14:paraId="137B7150" w14:textId="77777777" w:rsidR="00E31D97" w:rsidRDefault="00E31D97" w:rsidP="00E31D97">
      <w:pPr>
        <w:spacing w:after="0" w:line="240" w:lineRule="auto"/>
        <w:rPr>
          <w:sz w:val="24"/>
          <w:szCs w:val="24"/>
        </w:rPr>
      </w:pPr>
      <w:r>
        <w:rPr>
          <w:sz w:val="24"/>
          <w:szCs w:val="24"/>
        </w:rPr>
        <w:t>"Students with disabilities who qualify for academic accommodations must provide a Notification to Instructor (NTI) form from the Office for Students with Disabilities (OSD) and discuss specific needs with the instructor, preferably during the first two weeks of class; accommodations will not be applied retroactively.  The Office for Students with Disabilities determines accommodations based on appropriate documentation of disabilities."</w:t>
      </w:r>
    </w:p>
    <w:p w14:paraId="01B6B5AD" w14:textId="77777777" w:rsidR="00E31D97" w:rsidRDefault="00E31D97" w:rsidP="00E31D97">
      <w:pPr>
        <w:spacing w:after="0" w:line="240" w:lineRule="auto"/>
        <w:rPr>
          <w:sz w:val="24"/>
          <w:szCs w:val="24"/>
        </w:rPr>
      </w:pPr>
      <w:r>
        <w:rPr>
          <w:sz w:val="24"/>
          <w:szCs w:val="24"/>
        </w:rPr>
        <w:t>West Campus SSB, Rm. 102 Phone: 407-582-1523 Fax: 407-582-1326</w:t>
      </w:r>
    </w:p>
    <w:p w14:paraId="59645662" w14:textId="77777777" w:rsidR="00E31D97" w:rsidRDefault="00E31D97" w:rsidP="00E31D97">
      <w:pPr>
        <w:spacing w:after="0" w:line="240" w:lineRule="auto"/>
        <w:rPr>
          <w:b/>
          <w:sz w:val="24"/>
          <w:szCs w:val="24"/>
        </w:rPr>
      </w:pPr>
    </w:p>
    <w:p w14:paraId="7952D1B4" w14:textId="77777777" w:rsidR="00E31D97" w:rsidRDefault="00E31D97" w:rsidP="00E31D97">
      <w:pPr>
        <w:spacing w:after="0" w:line="240" w:lineRule="auto"/>
        <w:rPr>
          <w:i/>
          <w:sz w:val="24"/>
          <w:szCs w:val="24"/>
        </w:rPr>
      </w:pPr>
      <w:r>
        <w:rPr>
          <w:i/>
          <w:sz w:val="24"/>
          <w:szCs w:val="24"/>
        </w:rPr>
        <w:t>College Catalog/Student Handbook/Policy Manual</w:t>
      </w:r>
    </w:p>
    <w:p w14:paraId="7943F101" w14:textId="77777777" w:rsidR="00E31D97" w:rsidRDefault="00E31D97" w:rsidP="00E31D97">
      <w:pPr>
        <w:spacing w:after="0" w:line="240" w:lineRule="auto"/>
        <w:rPr>
          <w:sz w:val="24"/>
          <w:szCs w:val="24"/>
        </w:rPr>
      </w:pPr>
      <w:r>
        <w:rPr>
          <w:sz w:val="24"/>
          <w:szCs w:val="24"/>
        </w:rPr>
        <w:t xml:space="preserve">A full description of all College policies can be found in the College Catalog at </w:t>
      </w:r>
      <w:r>
        <w:rPr>
          <w:sz w:val="24"/>
          <w:szCs w:val="24"/>
        </w:rPr>
        <w:tab/>
        <w:t xml:space="preserve">http://www.valenciacollege.edu/catalog/  </w:t>
      </w:r>
    </w:p>
    <w:p w14:paraId="3E81B511" w14:textId="77777777" w:rsidR="00E31D97" w:rsidRDefault="00E31D97" w:rsidP="00E31D97">
      <w:pPr>
        <w:spacing w:after="0" w:line="240" w:lineRule="auto"/>
        <w:rPr>
          <w:sz w:val="24"/>
          <w:szCs w:val="24"/>
        </w:rPr>
      </w:pPr>
      <w:r>
        <w:rPr>
          <w:sz w:val="24"/>
          <w:szCs w:val="24"/>
        </w:rPr>
        <w:t xml:space="preserve">The Student Handbook can be found at: </w:t>
      </w:r>
      <w:r>
        <w:rPr>
          <w:sz w:val="24"/>
          <w:szCs w:val="24"/>
        </w:rPr>
        <w:tab/>
        <w:t>http://valenciacollege.edu/studentdev/CampusInformationServices.cfm</w:t>
      </w:r>
    </w:p>
    <w:p w14:paraId="110C10D7" w14:textId="77777777" w:rsidR="00E31D97" w:rsidRDefault="00E31D97" w:rsidP="00E31D97">
      <w:pPr>
        <w:spacing w:after="0" w:line="240" w:lineRule="auto"/>
        <w:rPr>
          <w:sz w:val="24"/>
          <w:szCs w:val="24"/>
        </w:rPr>
      </w:pPr>
      <w:r>
        <w:rPr>
          <w:sz w:val="24"/>
          <w:szCs w:val="24"/>
        </w:rPr>
        <w:t xml:space="preserve">The Policy Manual can be found at http://www.valenciacollege.edu/generalcounsel/  </w:t>
      </w:r>
    </w:p>
    <w:p w14:paraId="5FBEB360" w14:textId="5669DA38" w:rsidR="00E31D97" w:rsidRPr="00927F80" w:rsidRDefault="00E31D97" w:rsidP="00E31D97">
      <w:pPr>
        <w:spacing w:after="0" w:line="240" w:lineRule="auto"/>
        <w:rPr>
          <w:sz w:val="24"/>
          <w:szCs w:val="24"/>
        </w:rPr>
      </w:pPr>
      <w:r>
        <w:rPr>
          <w:sz w:val="24"/>
          <w:szCs w:val="24"/>
        </w:rPr>
        <w:t>The college calendar can be found at http://valenciacollege.edu/calendar/ for important dates.</w:t>
      </w:r>
    </w:p>
    <w:p w14:paraId="31F462A9" w14:textId="77777777" w:rsidR="00E31D97" w:rsidRPr="009B74FA" w:rsidRDefault="00E31D97" w:rsidP="00927F80">
      <w:pPr>
        <w:pStyle w:val="Heading1"/>
      </w:pPr>
      <w:r w:rsidRPr="009B74FA">
        <w:t>VI. S</w:t>
      </w:r>
      <w:r>
        <w:t>CHEDULE OF MATERIALS</w:t>
      </w:r>
    </w:p>
    <w:p w14:paraId="0779BFBF" w14:textId="77777777" w:rsidR="00DF3901" w:rsidRPr="00927F80" w:rsidRDefault="00DF3901" w:rsidP="00E31D97">
      <w:pPr>
        <w:spacing w:after="0" w:line="240" w:lineRule="auto"/>
        <w:rPr>
          <w:bCs/>
          <w:sz w:val="24"/>
          <w:szCs w:val="24"/>
        </w:rPr>
      </w:pPr>
      <w:r w:rsidRPr="00927F80">
        <w:rPr>
          <w:bCs/>
          <w:sz w:val="24"/>
          <w:szCs w:val="24"/>
        </w:rPr>
        <w:t xml:space="preserve">**NOTA BENE: You have signed up to take a course in ten weeks that normally meets for sixteen weeks. If every week in a 16-week course contains an average of </w:t>
      </w:r>
      <w:r w:rsidR="00342222" w:rsidRPr="00927F80">
        <w:rPr>
          <w:bCs/>
          <w:sz w:val="24"/>
          <w:szCs w:val="24"/>
        </w:rPr>
        <w:t>4</w:t>
      </w:r>
      <w:r w:rsidRPr="00927F80">
        <w:rPr>
          <w:bCs/>
          <w:sz w:val="24"/>
          <w:szCs w:val="24"/>
        </w:rPr>
        <w:t xml:space="preserve"> hours of in-person class and another </w:t>
      </w:r>
      <w:r w:rsidR="00342222" w:rsidRPr="00927F80">
        <w:rPr>
          <w:bCs/>
          <w:sz w:val="24"/>
          <w:szCs w:val="24"/>
        </w:rPr>
        <w:t>8</w:t>
      </w:r>
      <w:r w:rsidRPr="00927F80">
        <w:rPr>
          <w:bCs/>
          <w:sz w:val="24"/>
          <w:szCs w:val="24"/>
        </w:rPr>
        <w:t>-</w:t>
      </w:r>
      <w:r w:rsidR="00342222" w:rsidRPr="00927F80">
        <w:rPr>
          <w:bCs/>
          <w:sz w:val="24"/>
          <w:szCs w:val="24"/>
        </w:rPr>
        <w:t>12</w:t>
      </w:r>
      <w:r w:rsidRPr="00927F80">
        <w:rPr>
          <w:bCs/>
          <w:sz w:val="24"/>
          <w:szCs w:val="24"/>
        </w:rPr>
        <w:t xml:space="preserve"> hours working on your own, you should expect to do approximately 160% of that amount of work per week. Since </w:t>
      </w:r>
      <w:r w:rsidR="00342222" w:rsidRPr="00927F80">
        <w:rPr>
          <w:bCs/>
          <w:sz w:val="24"/>
          <w:szCs w:val="24"/>
        </w:rPr>
        <w:t>4</w:t>
      </w:r>
      <w:r w:rsidRPr="00927F80">
        <w:rPr>
          <w:bCs/>
          <w:sz w:val="24"/>
          <w:szCs w:val="24"/>
        </w:rPr>
        <w:t xml:space="preserve"> + </w:t>
      </w:r>
      <w:r w:rsidR="00342222" w:rsidRPr="00927F80">
        <w:rPr>
          <w:bCs/>
          <w:sz w:val="24"/>
          <w:szCs w:val="24"/>
        </w:rPr>
        <w:t>8</w:t>
      </w:r>
      <w:r w:rsidRPr="00927F80">
        <w:rPr>
          <w:bCs/>
          <w:sz w:val="24"/>
          <w:szCs w:val="24"/>
        </w:rPr>
        <w:t xml:space="preserve"> to </w:t>
      </w:r>
      <w:r w:rsidR="00342222" w:rsidRPr="00927F80">
        <w:rPr>
          <w:bCs/>
          <w:sz w:val="24"/>
          <w:szCs w:val="24"/>
        </w:rPr>
        <w:t>12</w:t>
      </w:r>
      <w:r w:rsidRPr="00927F80">
        <w:rPr>
          <w:bCs/>
          <w:sz w:val="24"/>
          <w:szCs w:val="24"/>
        </w:rPr>
        <w:t xml:space="preserve"> is </w:t>
      </w:r>
      <w:r w:rsidR="00342222" w:rsidRPr="00927F80">
        <w:rPr>
          <w:bCs/>
          <w:sz w:val="24"/>
          <w:szCs w:val="24"/>
        </w:rPr>
        <w:t>12</w:t>
      </w:r>
      <w:r w:rsidRPr="00927F80">
        <w:rPr>
          <w:bCs/>
          <w:sz w:val="24"/>
          <w:szCs w:val="24"/>
        </w:rPr>
        <w:t xml:space="preserve"> to 1</w:t>
      </w:r>
      <w:r w:rsidR="00342222" w:rsidRPr="00927F80">
        <w:rPr>
          <w:bCs/>
          <w:sz w:val="24"/>
          <w:szCs w:val="24"/>
        </w:rPr>
        <w:t>6</w:t>
      </w:r>
      <w:r w:rsidRPr="00927F80">
        <w:rPr>
          <w:bCs/>
          <w:sz w:val="24"/>
          <w:szCs w:val="24"/>
        </w:rPr>
        <w:t xml:space="preserve"> and 160% of that is 1</w:t>
      </w:r>
      <w:r w:rsidR="00342222" w:rsidRPr="00927F80">
        <w:rPr>
          <w:bCs/>
          <w:sz w:val="24"/>
          <w:szCs w:val="24"/>
        </w:rPr>
        <w:t>9.2</w:t>
      </w:r>
      <w:r w:rsidRPr="00927F80">
        <w:rPr>
          <w:bCs/>
          <w:sz w:val="24"/>
          <w:szCs w:val="24"/>
        </w:rPr>
        <w:t xml:space="preserve"> to </w:t>
      </w:r>
      <w:r w:rsidR="00342222" w:rsidRPr="00927F80">
        <w:rPr>
          <w:bCs/>
          <w:sz w:val="24"/>
          <w:szCs w:val="24"/>
        </w:rPr>
        <w:t>25.6</w:t>
      </w:r>
      <w:r w:rsidRPr="00927F80">
        <w:rPr>
          <w:bCs/>
          <w:sz w:val="24"/>
          <w:szCs w:val="24"/>
        </w:rPr>
        <w:t xml:space="preserve"> hours, this means you should be spending about </w:t>
      </w:r>
      <w:r w:rsidR="00342222" w:rsidRPr="00927F80">
        <w:rPr>
          <w:bCs/>
          <w:sz w:val="24"/>
          <w:szCs w:val="24"/>
        </w:rPr>
        <w:t>TWENTY</w:t>
      </w:r>
      <w:r w:rsidRPr="00927F80">
        <w:rPr>
          <w:bCs/>
          <w:sz w:val="24"/>
          <w:szCs w:val="24"/>
        </w:rPr>
        <w:t xml:space="preserve"> HOURS PER WEEK on this course. If you can’t fit that into your schedule, you will not be successful, and you will not earn the grade you’re looking for.</w:t>
      </w:r>
    </w:p>
    <w:p w14:paraId="64BDA766" w14:textId="77777777" w:rsidR="00DF3901" w:rsidRPr="00927F80" w:rsidRDefault="00DF3901" w:rsidP="00E31D97">
      <w:pPr>
        <w:spacing w:after="0" w:line="240" w:lineRule="auto"/>
        <w:rPr>
          <w:bCs/>
          <w:sz w:val="24"/>
          <w:szCs w:val="24"/>
        </w:rPr>
      </w:pPr>
    </w:p>
    <w:p w14:paraId="22D860A5" w14:textId="0491E16A" w:rsidR="006F23AF" w:rsidRPr="00927F80" w:rsidRDefault="00927F80" w:rsidP="00A86AA9">
      <w:pPr>
        <w:spacing w:after="0" w:line="240" w:lineRule="auto"/>
        <w:rPr>
          <w:bCs/>
          <w:sz w:val="24"/>
          <w:szCs w:val="24"/>
        </w:rPr>
      </w:pPr>
      <w:r w:rsidRPr="00927F80">
        <w:rPr>
          <w:bCs/>
          <w:sz w:val="24"/>
          <w:szCs w:val="24"/>
        </w:rPr>
        <w:t>See the Online Syllabus link for detailed schedule.</w:t>
      </w:r>
    </w:p>
    <w:p w14:paraId="6B813F80" w14:textId="3DA274CE" w:rsidR="00927F80" w:rsidRDefault="00927F80" w:rsidP="00A86AA9">
      <w:pPr>
        <w:spacing w:after="0" w:line="240" w:lineRule="auto"/>
        <w:rPr>
          <w:sz w:val="24"/>
          <w:szCs w:val="24"/>
        </w:rPr>
      </w:pPr>
    </w:p>
    <w:p w14:paraId="577B4B2A" w14:textId="77777777" w:rsidR="00927F80" w:rsidRDefault="00927F80" w:rsidP="00927F80">
      <w:pPr>
        <w:pStyle w:val="Heading1"/>
      </w:pPr>
      <w:r>
        <w:t>VII. IMPORTANT DATES</w:t>
      </w:r>
    </w:p>
    <w:p w14:paraId="1C67DC4E" w14:textId="295DE7E6" w:rsidR="00927F80" w:rsidRPr="00A86AA9" w:rsidRDefault="00745C82" w:rsidP="00A86AA9">
      <w:pPr>
        <w:spacing w:after="0" w:line="240" w:lineRule="auto"/>
        <w:rPr>
          <w:sz w:val="24"/>
          <w:szCs w:val="24"/>
        </w:rPr>
      </w:pPr>
      <w:r>
        <w:t>See Orientation module.</w:t>
      </w:r>
    </w:p>
    <w:sectPr w:rsidR="00927F80" w:rsidRPr="00A8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hAnsi="Calibri" w:cs="Times New Roman"/>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E0E30"/>
    <w:multiLevelType w:val="hybridMultilevel"/>
    <w:tmpl w:val="1140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2B753C"/>
    <w:multiLevelType w:val="hybridMultilevel"/>
    <w:tmpl w:val="C1EC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6DB3"/>
    <w:multiLevelType w:val="hybridMultilevel"/>
    <w:tmpl w:val="681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B0584"/>
    <w:multiLevelType w:val="hybridMultilevel"/>
    <w:tmpl w:val="8FEC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65982"/>
    <w:multiLevelType w:val="hybridMultilevel"/>
    <w:tmpl w:val="45AA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310A4"/>
    <w:multiLevelType w:val="hybridMultilevel"/>
    <w:tmpl w:val="0C58C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45047"/>
    <w:multiLevelType w:val="multilevel"/>
    <w:tmpl w:val="0074D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08023739">
    <w:abstractNumId w:val="2"/>
  </w:num>
  <w:num w:numId="2" w16cid:durableId="821696748">
    <w:abstractNumId w:val="5"/>
  </w:num>
  <w:num w:numId="3" w16cid:durableId="450326102">
    <w:abstractNumId w:val="4"/>
  </w:num>
  <w:num w:numId="4" w16cid:durableId="1822189509">
    <w:abstractNumId w:val="6"/>
  </w:num>
  <w:num w:numId="5" w16cid:durableId="1816294252">
    <w:abstractNumId w:val="3"/>
  </w:num>
  <w:num w:numId="6" w16cid:durableId="1520584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3952118">
    <w:abstractNumId w:val="7"/>
  </w:num>
  <w:num w:numId="8" w16cid:durableId="27875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97"/>
    <w:rsid w:val="00016B79"/>
    <w:rsid w:val="0005253F"/>
    <w:rsid w:val="000554E9"/>
    <w:rsid w:val="001565E4"/>
    <w:rsid w:val="002F3678"/>
    <w:rsid w:val="002F7546"/>
    <w:rsid w:val="003044B5"/>
    <w:rsid w:val="00312F51"/>
    <w:rsid w:val="00342222"/>
    <w:rsid w:val="004C1395"/>
    <w:rsid w:val="004C68F5"/>
    <w:rsid w:val="0057616A"/>
    <w:rsid w:val="00591761"/>
    <w:rsid w:val="005C6E76"/>
    <w:rsid w:val="005D3F00"/>
    <w:rsid w:val="0060022C"/>
    <w:rsid w:val="006C6682"/>
    <w:rsid w:val="00745C82"/>
    <w:rsid w:val="00836241"/>
    <w:rsid w:val="008A272E"/>
    <w:rsid w:val="008A27E7"/>
    <w:rsid w:val="00901978"/>
    <w:rsid w:val="00927F80"/>
    <w:rsid w:val="0094353F"/>
    <w:rsid w:val="00992E54"/>
    <w:rsid w:val="00994D76"/>
    <w:rsid w:val="00A14A65"/>
    <w:rsid w:val="00A86AA9"/>
    <w:rsid w:val="00A97AC4"/>
    <w:rsid w:val="00B41328"/>
    <w:rsid w:val="00B47F74"/>
    <w:rsid w:val="00B77A96"/>
    <w:rsid w:val="00D221FB"/>
    <w:rsid w:val="00D73CE3"/>
    <w:rsid w:val="00DF3901"/>
    <w:rsid w:val="00E2372F"/>
    <w:rsid w:val="00E31D97"/>
    <w:rsid w:val="00E8007F"/>
    <w:rsid w:val="00E95731"/>
    <w:rsid w:val="00EB385D"/>
    <w:rsid w:val="00ED1BBA"/>
    <w:rsid w:val="00FB60E2"/>
    <w:rsid w:val="00FB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79EB"/>
  <w15:chartTrackingRefBased/>
  <w15:docId w15:val="{664F4A28-AEBD-41E5-89E2-7E9A3243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97"/>
    <w:pPr>
      <w:spacing w:line="256" w:lineRule="auto"/>
    </w:pPr>
  </w:style>
  <w:style w:type="paragraph" w:styleId="Heading1">
    <w:name w:val="heading 1"/>
    <w:basedOn w:val="Normal"/>
    <w:next w:val="Normal"/>
    <w:link w:val="Heading1Char"/>
    <w:uiPriority w:val="9"/>
    <w:qFormat/>
    <w:rsid w:val="00927F8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semiHidden/>
    <w:unhideWhenUsed/>
    <w:qFormat/>
    <w:rsid w:val="00EB385D"/>
    <w:pPr>
      <w:keepNext/>
      <w:widowControl w:val="0"/>
      <w:numPr>
        <w:ilvl w:val="2"/>
        <w:numId w:val="6"/>
      </w:numPr>
      <w:suppressAutoHyphens/>
      <w:spacing w:before="240" w:after="120" w:line="240" w:lineRule="auto"/>
      <w:outlineLvl w:val="2"/>
    </w:pPr>
    <w:rPr>
      <w:rFonts w:ascii="Times New Roman" w:eastAsia="SimSun" w:hAnsi="Times New Roman" w:cs="Mangal"/>
      <w:b/>
      <w:bCs/>
      <w:kern w:val="2"/>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D97"/>
    <w:rPr>
      <w:color w:val="0563C1" w:themeColor="hyperlink"/>
      <w:u w:val="single"/>
    </w:rPr>
  </w:style>
  <w:style w:type="paragraph" w:styleId="NormalWeb">
    <w:name w:val="Normal (Web)"/>
    <w:basedOn w:val="Normal"/>
    <w:uiPriority w:val="99"/>
    <w:unhideWhenUsed/>
    <w:rsid w:val="00E31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Shading1-Accent11">
    <w:name w:val="Medium Shading 1 - Accent 11"/>
    <w:uiPriority w:val="99"/>
    <w:semiHidden/>
    <w:rsid w:val="00E31D97"/>
    <w:pPr>
      <w:widowControl w:val="0"/>
      <w:suppressAutoHyphens/>
      <w:spacing w:after="0" w:line="240" w:lineRule="auto"/>
    </w:pPr>
    <w:rPr>
      <w:rFonts w:ascii="Calibri" w:eastAsia="MS Mincho" w:hAnsi="Calibri" w:cs="Calibri"/>
      <w:kern w:val="2"/>
      <w:lang w:eastAsia="ar-SA"/>
    </w:rPr>
  </w:style>
  <w:style w:type="character" w:customStyle="1" w:styleId="apple-converted-space">
    <w:name w:val="apple-converted-space"/>
    <w:basedOn w:val="DefaultParagraphFont"/>
    <w:rsid w:val="00E31D97"/>
  </w:style>
  <w:style w:type="table" w:styleId="TableGrid">
    <w:name w:val="Table Grid"/>
    <w:basedOn w:val="TableNormal"/>
    <w:uiPriority w:val="39"/>
    <w:rsid w:val="00E31D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31D97"/>
    <w:rPr>
      <w:b/>
      <w:bCs/>
    </w:rPr>
  </w:style>
  <w:style w:type="paragraph" w:styleId="ListParagraph">
    <w:name w:val="List Paragraph"/>
    <w:basedOn w:val="Normal"/>
    <w:uiPriority w:val="34"/>
    <w:qFormat/>
    <w:rsid w:val="00E31D97"/>
    <w:pPr>
      <w:ind w:left="720"/>
      <w:contextualSpacing/>
    </w:pPr>
  </w:style>
  <w:style w:type="character" w:styleId="SubtleEmphasis">
    <w:name w:val="Subtle Emphasis"/>
    <w:basedOn w:val="DefaultParagraphFont"/>
    <w:uiPriority w:val="19"/>
    <w:qFormat/>
    <w:rsid w:val="00E31D97"/>
    <w:rPr>
      <w:i/>
      <w:iCs/>
      <w:color w:val="404040" w:themeColor="text1" w:themeTint="BF"/>
    </w:rPr>
  </w:style>
  <w:style w:type="character" w:customStyle="1" w:styleId="cprereq">
    <w:name w:val="cprereq"/>
    <w:basedOn w:val="DefaultParagraphFont"/>
    <w:rsid w:val="00EB385D"/>
  </w:style>
  <w:style w:type="character" w:customStyle="1" w:styleId="Heading3Char">
    <w:name w:val="Heading 3 Char"/>
    <w:basedOn w:val="DefaultParagraphFont"/>
    <w:link w:val="Heading3"/>
    <w:semiHidden/>
    <w:rsid w:val="00EB385D"/>
    <w:rPr>
      <w:rFonts w:ascii="Times New Roman" w:eastAsia="SimSun" w:hAnsi="Times New Roman" w:cs="Mangal"/>
      <w:b/>
      <w:bCs/>
      <w:kern w:val="2"/>
      <w:sz w:val="28"/>
      <w:szCs w:val="28"/>
      <w:lang w:eastAsia="hi-IN" w:bidi="hi-IN"/>
    </w:rPr>
  </w:style>
  <w:style w:type="paragraph" w:styleId="BodyText">
    <w:name w:val="Body Text"/>
    <w:basedOn w:val="Normal"/>
    <w:link w:val="BodyTextChar"/>
    <w:semiHidden/>
    <w:unhideWhenUsed/>
    <w:rsid w:val="00EB385D"/>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EB385D"/>
    <w:rPr>
      <w:rFonts w:ascii="Times New Roman" w:eastAsia="SimSun" w:hAnsi="Times New Roman" w:cs="Mangal"/>
      <w:kern w:val="2"/>
      <w:sz w:val="24"/>
      <w:szCs w:val="24"/>
      <w:lang w:eastAsia="hi-IN" w:bidi="hi-IN"/>
    </w:rPr>
  </w:style>
  <w:style w:type="character" w:customStyle="1" w:styleId="Heading1Char">
    <w:name w:val="Heading 1 Char"/>
    <w:basedOn w:val="DefaultParagraphFont"/>
    <w:link w:val="Heading1"/>
    <w:uiPriority w:val="9"/>
    <w:rsid w:val="00927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7F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89878">
      <w:bodyDiv w:val="1"/>
      <w:marLeft w:val="0"/>
      <w:marRight w:val="0"/>
      <w:marTop w:val="0"/>
      <w:marBottom w:val="0"/>
      <w:divBdr>
        <w:top w:val="none" w:sz="0" w:space="0" w:color="auto"/>
        <w:left w:val="none" w:sz="0" w:space="0" w:color="auto"/>
        <w:bottom w:val="none" w:sz="0" w:space="0" w:color="auto"/>
        <w:right w:val="none" w:sz="0" w:space="0" w:color="auto"/>
      </w:divBdr>
    </w:div>
    <w:div w:id="1055474363">
      <w:bodyDiv w:val="1"/>
      <w:marLeft w:val="0"/>
      <w:marRight w:val="0"/>
      <w:marTop w:val="0"/>
      <w:marBottom w:val="0"/>
      <w:divBdr>
        <w:top w:val="none" w:sz="0" w:space="0" w:color="auto"/>
        <w:left w:val="none" w:sz="0" w:space="0" w:color="auto"/>
        <w:bottom w:val="none" w:sz="0" w:space="0" w:color="auto"/>
        <w:right w:val="none" w:sz="0" w:space="0" w:color="auto"/>
      </w:divBdr>
    </w:div>
    <w:div w:id="16637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odgers6@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1882</Words>
  <Characters>10732</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 BASIC INFORMATION</vt:lpstr>
      <vt:lpstr>II. COURSE INFORMATION</vt:lpstr>
      <vt:lpstr>        Student will be able to communicate in writing in the target language at a novic</vt:lpstr>
      <vt:lpstr>        Students will develop reading skills in the target language to achieve a novice-</vt:lpstr>
      <vt:lpstr>        Students will develop a mature attitude toward cultural differences.</vt:lpstr>
      <vt:lpstr>        </vt:lpstr>
      <vt:lpstr>III. STUDENT SUCCESS INFORMATION</vt:lpstr>
      <vt:lpstr>IV. COURSE POLICIES</vt:lpstr>
      <vt:lpstr>V. ADDITIONAL POLICIES</vt:lpstr>
      <vt:lpstr>VI. SCHEDULE OF MATERIALS</vt:lpstr>
      <vt:lpstr>VII. IMPORTANT DATES</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Rodgers</dc:creator>
  <cp:keywords/>
  <dc:description/>
  <cp:lastModifiedBy>Travis Rodgers</cp:lastModifiedBy>
  <cp:revision>2</cp:revision>
  <dcterms:created xsi:type="dcterms:W3CDTF">2022-08-21T14:13:00Z</dcterms:created>
  <dcterms:modified xsi:type="dcterms:W3CDTF">2022-08-21T14:13:00Z</dcterms:modified>
</cp:coreProperties>
</file>